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4B5A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E0B4B5B" w14:textId="77777777" w:rsidR="00F92B4F" w:rsidRPr="001B03DD" w:rsidRDefault="00616CB3" w:rsidP="009B28EF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1B03DD">
        <w:rPr>
          <w:rFonts w:ascii="Trebuchet MS" w:hAnsi="Trebuchet MS"/>
          <w:bCs w:val="0"/>
          <w:sz w:val="28"/>
          <w:szCs w:val="28"/>
          <w:lang w:val="en-GB"/>
        </w:rPr>
        <w:t>CONTRAT A DUR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E D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TERMIN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E</w:t>
      </w:r>
    </w:p>
    <w:p w14:paraId="6E0B4B5C" w14:textId="77777777" w:rsidR="00FF613F" w:rsidRDefault="00F92B4F" w:rsidP="009B28EF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1B03DD">
        <w:rPr>
          <w:rFonts w:ascii="Trebuchet MS" w:hAnsi="Trebuchet MS"/>
          <w:bCs w:val="0"/>
          <w:sz w:val="28"/>
          <w:szCs w:val="28"/>
        </w:rPr>
        <w:t xml:space="preserve">POUR UN ACCROISSEMENT </w:t>
      </w:r>
      <w:r w:rsidR="00B35141" w:rsidRPr="001B03DD">
        <w:rPr>
          <w:rFonts w:ascii="Trebuchet MS" w:hAnsi="Trebuchet MS"/>
          <w:bCs w:val="0"/>
          <w:sz w:val="28"/>
          <w:szCs w:val="28"/>
        </w:rPr>
        <w:t>SAISONNIER</w:t>
      </w:r>
      <w:r w:rsidRPr="001B03DD">
        <w:rPr>
          <w:rFonts w:ascii="Trebuchet MS" w:hAnsi="Trebuchet MS"/>
          <w:bCs w:val="0"/>
          <w:sz w:val="28"/>
          <w:szCs w:val="28"/>
        </w:rPr>
        <w:t xml:space="preserve"> </w:t>
      </w:r>
      <w:r w:rsidR="00504985" w:rsidRPr="001B03DD">
        <w:rPr>
          <w:rFonts w:ascii="Trebuchet MS" w:hAnsi="Trebuchet MS"/>
          <w:bCs w:val="0"/>
          <w:sz w:val="28"/>
          <w:szCs w:val="28"/>
        </w:rPr>
        <w:t>D’ACTIVIT</w:t>
      </w:r>
      <w:r w:rsidR="006E0BF1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</w:p>
    <w:p w14:paraId="78AD2967" w14:textId="5C6F1B06" w:rsidR="00DD0828" w:rsidRDefault="00DD0828" w:rsidP="009B28EF">
      <w:pPr>
        <w:pStyle w:val="intituldelarrt"/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</w:pPr>
      <w:r>
        <w:rPr>
          <w:rFonts w:ascii="Trebuchet MS" w:hAnsi="Trebuchet MS"/>
          <w:smallCaps/>
        </w:rPr>
        <w:t xml:space="preserve"> </w:t>
      </w:r>
      <w:r w:rsidRPr="00662616">
        <w:rPr>
          <w:rFonts w:ascii="Trebuchet MS" w:hAnsi="Trebuchet MS"/>
          <w:smallCaps/>
        </w:rPr>
        <w:t xml:space="preserve"> </w:t>
      </w:r>
      <w:r w:rsidRPr="00DD0828">
        <w:rPr>
          <w:rFonts w:ascii="Trebuchet MS" w:hAnsi="Trebuchet MS"/>
          <w:b w:val="0"/>
          <w:bCs w:val="0"/>
          <w:smallCaps/>
        </w:rPr>
        <w:t>(en application de l’article L.332-23-</w:t>
      </w:r>
      <w:r>
        <w:rPr>
          <w:rFonts w:ascii="Trebuchet MS" w:hAnsi="Trebuchet MS"/>
          <w:b w:val="0"/>
          <w:bCs w:val="0"/>
          <w:smallCaps/>
        </w:rPr>
        <w:t>2</w:t>
      </w:r>
      <w:r w:rsidRPr="00DD0828">
        <w:rPr>
          <w:rFonts w:ascii="Trebuchet MS" w:hAnsi="Trebuchet MS"/>
          <w:b w:val="0"/>
          <w:bCs w:val="0"/>
          <w:smallCaps/>
        </w:rPr>
        <w:t>° du code général de la fonction publique)</w:t>
      </w:r>
      <w:r w:rsidRPr="00FF613F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 xml:space="preserve"> </w:t>
      </w:r>
    </w:p>
    <w:p w14:paraId="6E0B4B5E" w14:textId="4BC25113" w:rsidR="009B28EF" w:rsidRPr="00FF613F" w:rsidRDefault="009B28EF" w:rsidP="009B28EF">
      <w:pPr>
        <w:pStyle w:val="intituldelarrt"/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</w:pPr>
      <w:r w:rsidRPr="00FF613F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>(</w:t>
      </w:r>
      <w:r w:rsidR="00B35141" w:rsidRPr="00FF613F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>6</w:t>
      </w:r>
      <w:r w:rsidRPr="00FF613F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 xml:space="preserve"> mois maximum </w:t>
      </w:r>
      <w:r w:rsidR="00F92B4F" w:rsidRPr="00FF613F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>pendant une même période de 1</w:t>
      </w:r>
      <w:r w:rsidR="00B35141" w:rsidRPr="00FF613F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>2</w:t>
      </w:r>
      <w:r w:rsidR="00F92B4F" w:rsidRPr="00FF613F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 xml:space="preserve"> mois</w:t>
      </w:r>
      <w:r w:rsidRPr="00FF613F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>)</w:t>
      </w:r>
    </w:p>
    <w:p w14:paraId="6E0B4B5F" w14:textId="77777777" w:rsidR="00326821" w:rsidRPr="00FF613F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6E0B4B60" w14:textId="77777777" w:rsidR="00FF613F" w:rsidRPr="00FF613F" w:rsidRDefault="00FF613F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6E0B4B61" w14:textId="77777777" w:rsidR="00326821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u w:val="single"/>
        </w:rPr>
      </w:pPr>
      <w:r w:rsidRPr="001B03DD">
        <w:rPr>
          <w:rFonts w:ascii="Trebuchet MS" w:hAnsi="Trebuchet MS" w:cs="Arial"/>
          <w:b/>
          <w:i/>
          <w:iCs/>
          <w:color w:val="E36C0A"/>
          <w:u w:val="single"/>
        </w:rPr>
        <w:t>Les mentions en italiques constituent des commentaires destinés à faciliter la rédaction du contrat. Elles doivent être supprimées de la version définitive.</w:t>
      </w:r>
    </w:p>
    <w:p w14:paraId="6E0B4B62" w14:textId="77777777" w:rsidR="006E0BF1" w:rsidRPr="006E0BF1" w:rsidRDefault="006E0BF1" w:rsidP="00326821">
      <w:pPr>
        <w:tabs>
          <w:tab w:val="left" w:pos="284"/>
          <w:tab w:val="left" w:pos="2552"/>
        </w:tabs>
        <w:jc w:val="center"/>
        <w:rPr>
          <w:rStyle w:val="lev"/>
          <w:rFonts w:ascii="Trebuchet MS" w:hAnsi="Trebuchet MS" w:cs="Arial"/>
          <w:i/>
          <w:color w:val="E36C0A"/>
          <w:sz w:val="10"/>
          <w:szCs w:val="10"/>
          <w:u w:val="single"/>
        </w:rPr>
      </w:pPr>
    </w:p>
    <w:p w14:paraId="6E0B4B63" w14:textId="367A2D51" w:rsidR="009B28EF" w:rsidRPr="001B03DD" w:rsidRDefault="00022C2B" w:rsidP="009B28EF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Vu le Code Général de la Fonction Publique, notamment son article L332-23-1° ;</w:t>
      </w:r>
    </w:p>
    <w:p w14:paraId="6E0B4B65" w14:textId="7D8EC4DE" w:rsidR="009B28EF" w:rsidRPr="001B03DD" w:rsidRDefault="009B28EF" w:rsidP="009B28EF">
      <w:pPr>
        <w:pStyle w:val="Corpsdetexte"/>
        <w:spacing w:before="120" w:after="12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 xml:space="preserve">Vu le décret n°88-145 du 15 février 1988 relatif aux agents </w:t>
      </w:r>
      <w:r w:rsidR="00384100" w:rsidRPr="001B03DD">
        <w:rPr>
          <w:rFonts w:ascii="Trebuchet MS" w:hAnsi="Trebuchet MS"/>
          <w:sz w:val="20"/>
        </w:rPr>
        <w:t>contractuels</w:t>
      </w:r>
      <w:r w:rsidRPr="001B03DD">
        <w:rPr>
          <w:rFonts w:ascii="Trebuchet MS" w:hAnsi="Trebuchet MS"/>
          <w:sz w:val="20"/>
        </w:rPr>
        <w:t xml:space="preserve"> de la fonction publique territoriale ;</w:t>
      </w:r>
    </w:p>
    <w:p w14:paraId="6E0B4B66" w14:textId="77777777" w:rsidR="00F459F3" w:rsidRPr="001B03DD" w:rsidRDefault="00F459F3" w:rsidP="00F459F3">
      <w:pPr>
        <w:pStyle w:val="Corpsdetexte"/>
        <w:spacing w:before="120" w:after="12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>Vu la délibération créant un emploi non permanent de ……………………</w:t>
      </w:r>
      <w:r w:rsidR="00603ABF">
        <w:rPr>
          <w:rFonts w:ascii="Trebuchet MS" w:hAnsi="Trebuchet MS"/>
          <w:sz w:val="20"/>
        </w:rPr>
        <w:t xml:space="preserve"> </w:t>
      </w:r>
      <w:r w:rsidRPr="00FF613F">
        <w:rPr>
          <w:rFonts w:ascii="Trebuchet MS" w:hAnsi="Trebuchet MS" w:cs="Arial"/>
          <w:i/>
          <w:iCs/>
          <w:color w:val="E36C0A"/>
          <w:sz w:val="20"/>
        </w:rPr>
        <w:t>(</w:t>
      </w:r>
      <w:r w:rsidRPr="00603ABF">
        <w:rPr>
          <w:rFonts w:ascii="Trebuchet MS" w:hAnsi="Trebuchet MS" w:cs="Arial"/>
          <w:i/>
          <w:iCs/>
          <w:color w:val="E36C0A"/>
          <w:sz w:val="20"/>
        </w:rPr>
        <w:t>grade</w:t>
      </w:r>
      <w:r w:rsidRPr="00FF613F">
        <w:rPr>
          <w:rFonts w:ascii="Trebuchet MS" w:hAnsi="Trebuchet MS" w:cs="Arial"/>
          <w:i/>
          <w:iCs/>
          <w:color w:val="E36C0A"/>
          <w:sz w:val="20"/>
        </w:rPr>
        <w:t>)</w:t>
      </w:r>
      <w:r w:rsidRPr="001B03DD">
        <w:rPr>
          <w:rFonts w:ascii="Trebuchet MS" w:hAnsi="Trebuchet MS"/>
          <w:sz w:val="20"/>
        </w:rPr>
        <w:t xml:space="preserve"> pour faire face à un besoin lié à un accroissement saisonnier d’activité et fixant le niveau de </w:t>
      </w:r>
      <w:r w:rsidR="006E0BF1">
        <w:rPr>
          <w:rFonts w:ascii="Trebuchet MS" w:hAnsi="Trebuchet MS"/>
          <w:sz w:val="20"/>
        </w:rPr>
        <w:t xml:space="preserve">recrutement et la rémunération </w:t>
      </w:r>
      <w:r w:rsidRPr="001B03DD">
        <w:rPr>
          <w:rFonts w:ascii="Trebuchet MS" w:hAnsi="Trebuchet MS"/>
          <w:sz w:val="20"/>
        </w:rPr>
        <w:t>;</w:t>
      </w:r>
    </w:p>
    <w:p w14:paraId="6E0B4B67" w14:textId="77777777" w:rsidR="00386927" w:rsidRPr="001B03DD" w:rsidRDefault="00386927" w:rsidP="00386927">
      <w:pPr>
        <w:pStyle w:val="Corpsdetexte2"/>
        <w:spacing w:before="120" w:after="120"/>
        <w:jc w:val="both"/>
        <w:rPr>
          <w:rFonts w:ascii="Trebuchet MS" w:hAnsi="Trebuchet MS" w:cs="Arial"/>
          <w:i/>
          <w:iCs/>
          <w:color w:val="E36C0A"/>
          <w:sz w:val="20"/>
        </w:rPr>
      </w:pPr>
      <w:r w:rsidRPr="001B03DD">
        <w:rPr>
          <w:rFonts w:ascii="Trebuchet MS" w:hAnsi="Trebuchet MS"/>
          <w:sz w:val="20"/>
        </w:rPr>
        <w:t xml:space="preserve">Considérant qu’il est nécessaire de recruter un agent contractuel pour faire face à un besoin lié à un accroissement saisonnier d’activité à savoir …………………………………………………………………………… </w:t>
      </w:r>
      <w:r w:rsidRPr="001B03DD">
        <w:rPr>
          <w:rFonts w:ascii="Trebuchet MS" w:hAnsi="Trebuchet MS" w:cs="Arial"/>
          <w:i/>
          <w:iCs/>
          <w:color w:val="E36C0A"/>
          <w:sz w:val="20"/>
        </w:rPr>
        <w:t xml:space="preserve">(définir précisément le motif de recrutement </w:t>
      </w:r>
      <w:r w:rsidR="00720E48" w:rsidRPr="001B03DD">
        <w:rPr>
          <w:rFonts w:ascii="Trebuchet MS" w:hAnsi="Trebuchet MS" w:cs="Arial"/>
          <w:i/>
          <w:iCs/>
          <w:color w:val="E36C0A"/>
          <w:sz w:val="20"/>
        </w:rPr>
        <w:t xml:space="preserve">et les fonctions </w:t>
      </w:r>
      <w:r w:rsidRPr="001B03DD">
        <w:rPr>
          <w:rFonts w:ascii="Trebuchet MS" w:hAnsi="Trebuchet MS" w:cs="Arial"/>
          <w:i/>
          <w:iCs/>
          <w:color w:val="E36C0A"/>
          <w:sz w:val="20"/>
        </w:rPr>
        <w:t>de l’agent contractuel) </w:t>
      </w:r>
      <w:r w:rsidRPr="00FF613F">
        <w:rPr>
          <w:rFonts w:ascii="Trebuchet MS" w:hAnsi="Trebuchet MS" w:cs="Arial"/>
          <w:i/>
          <w:iCs/>
          <w:sz w:val="20"/>
        </w:rPr>
        <w:t>;</w:t>
      </w:r>
    </w:p>
    <w:p w14:paraId="6E0B4B68" w14:textId="77777777" w:rsidR="00A7604D" w:rsidRPr="001B03DD" w:rsidRDefault="00A7604D" w:rsidP="00A7604D">
      <w:pPr>
        <w:pStyle w:val="Corpsdetexte"/>
        <w:spacing w:before="60" w:after="6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 xml:space="preserve">Vu la candidature de M </w:t>
      </w:r>
      <w:r w:rsidR="001B03DD">
        <w:rPr>
          <w:rFonts w:ascii="Trebuchet MS" w:hAnsi="Trebuchet MS"/>
          <w:sz w:val="20"/>
        </w:rPr>
        <w:t>…………………………</w:t>
      </w:r>
      <w:r w:rsidRPr="001B03DD">
        <w:rPr>
          <w:rFonts w:ascii="Trebuchet MS" w:hAnsi="Trebuchet MS"/>
          <w:sz w:val="20"/>
        </w:rPr>
        <w:t xml:space="preserve"> ;</w:t>
      </w:r>
    </w:p>
    <w:p w14:paraId="6E0B4B69" w14:textId="33691F80" w:rsidR="009B28EF" w:rsidRPr="001B03DD" w:rsidRDefault="00A7604D" w:rsidP="00A7604D">
      <w:pPr>
        <w:pStyle w:val="Corpsdetexte"/>
        <w:spacing w:before="120" w:after="12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>Considérant que le cocontractant remplit les conditions générales de recrutement énumérées à l'article 2 du décret n°88-145 du 15 février 1988 susvisé</w:t>
      </w:r>
      <w:r w:rsidR="00044586">
        <w:rPr>
          <w:rFonts w:ascii="Trebuchet MS" w:hAnsi="Trebuchet MS"/>
          <w:sz w:val="20"/>
        </w:rPr>
        <w:t xml:space="preserve"> </w:t>
      </w:r>
      <w:r w:rsidRPr="001B03DD">
        <w:rPr>
          <w:rFonts w:ascii="Trebuchet MS" w:hAnsi="Trebuchet MS"/>
          <w:sz w:val="20"/>
        </w:rPr>
        <w:t>;</w:t>
      </w:r>
    </w:p>
    <w:p w14:paraId="6E0B4B6A" w14:textId="77777777" w:rsidR="009B28EF" w:rsidRPr="001B03DD" w:rsidRDefault="00A7604D" w:rsidP="009B28EF">
      <w:pPr>
        <w:pStyle w:val="VuConsidrant"/>
        <w:rPr>
          <w:rFonts w:ascii="Trebuchet MS" w:hAnsi="Trebuchet MS" w:cs="Times New Roman"/>
          <w:i/>
        </w:rPr>
      </w:pPr>
      <w:r w:rsidRPr="00FF613F">
        <w:rPr>
          <w:rFonts w:ascii="Trebuchet MS" w:hAnsi="Trebuchet MS"/>
          <w:i/>
          <w:iCs/>
          <w:color w:val="E36C0A"/>
        </w:rPr>
        <w:t xml:space="preserve"> </w:t>
      </w:r>
      <w:r w:rsidR="00FC3090" w:rsidRPr="00FF613F">
        <w:rPr>
          <w:rFonts w:ascii="Trebuchet MS" w:hAnsi="Trebuchet MS"/>
          <w:i/>
          <w:iCs/>
          <w:color w:val="E36C0A"/>
        </w:rPr>
        <w:t>(</w:t>
      </w:r>
      <w:r w:rsidR="00FC3090" w:rsidRPr="00603ABF">
        <w:rPr>
          <w:rFonts w:ascii="Trebuchet MS" w:hAnsi="Trebuchet MS"/>
          <w:i/>
          <w:iCs/>
          <w:color w:val="E36C0A"/>
        </w:rPr>
        <w:t>Le cas échéant</w:t>
      </w:r>
      <w:r w:rsidR="00FC3090" w:rsidRPr="00FF613F">
        <w:rPr>
          <w:rFonts w:ascii="Trebuchet MS" w:hAnsi="Trebuchet MS"/>
          <w:i/>
          <w:iCs/>
          <w:color w:val="E36C0A"/>
        </w:rPr>
        <w:t>)</w:t>
      </w:r>
      <w:r w:rsidR="00FC3090" w:rsidRPr="001B03DD">
        <w:rPr>
          <w:rFonts w:ascii="Trebuchet MS" w:hAnsi="Trebuchet MS" w:cs="Times New Roman"/>
          <w:i/>
        </w:rPr>
        <w:t xml:space="preserve"> </w:t>
      </w:r>
      <w:r w:rsidR="009B28EF" w:rsidRPr="001B03DD">
        <w:rPr>
          <w:rFonts w:ascii="Trebuchet MS" w:hAnsi="Trebuchet MS" w:cs="Times New Roman"/>
        </w:rPr>
        <w:t>Considérant que l’intéressé(e) est titulaire de</w:t>
      </w:r>
      <w:r w:rsidR="009B28EF" w:rsidRPr="001B03DD">
        <w:rPr>
          <w:rFonts w:ascii="Trebuchet MS" w:hAnsi="Trebuchet MS" w:cs="Times New Roman"/>
          <w:i/>
        </w:rPr>
        <w:t xml:space="preserve"> </w:t>
      </w:r>
      <w:r w:rsidR="009B28EF" w:rsidRPr="00FF613F">
        <w:rPr>
          <w:rFonts w:ascii="Trebuchet MS" w:hAnsi="Trebuchet MS"/>
          <w:i/>
          <w:iCs/>
          <w:color w:val="E36C0A"/>
        </w:rPr>
        <w:t>(</w:t>
      </w:r>
      <w:r w:rsidR="009B28EF" w:rsidRPr="001B03DD">
        <w:rPr>
          <w:rFonts w:ascii="Trebuchet MS" w:hAnsi="Trebuchet MS"/>
          <w:i/>
          <w:iCs/>
          <w:color w:val="E36C0A"/>
        </w:rPr>
        <w:t>préciser éventuellement titre/diplôme et/ou expériences professionnelles</w:t>
      </w:r>
      <w:r w:rsidR="009B28EF" w:rsidRPr="00FF613F">
        <w:rPr>
          <w:rFonts w:ascii="Trebuchet MS" w:hAnsi="Trebuchet MS"/>
          <w:i/>
          <w:iCs/>
          <w:color w:val="E36C0A"/>
        </w:rPr>
        <w:t>)</w:t>
      </w:r>
      <w:r w:rsidR="009B28EF" w:rsidRPr="001B03DD">
        <w:rPr>
          <w:rFonts w:ascii="Trebuchet MS" w:hAnsi="Trebuchet MS" w:cs="Times New Roman"/>
          <w:i/>
        </w:rPr>
        <w:t> ;</w:t>
      </w:r>
    </w:p>
    <w:p w14:paraId="6E0B4B6B" w14:textId="77777777" w:rsidR="009B28EF" w:rsidRPr="001B03DD" w:rsidRDefault="009B28EF" w:rsidP="009B28EF">
      <w:pPr>
        <w:pStyle w:val="VuConsidrant"/>
        <w:rPr>
          <w:rFonts w:ascii="Trebuchet MS" w:hAnsi="Trebuchet MS" w:cs="Times New Roman"/>
        </w:rPr>
      </w:pPr>
    </w:p>
    <w:p w14:paraId="6E0B4B6C" w14:textId="77777777" w:rsidR="008A1723" w:rsidRDefault="008A1723" w:rsidP="008A1723">
      <w:pPr>
        <w:pStyle w:val="VuConsidrant"/>
        <w:spacing w:after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Entre les soussignés</w:t>
      </w:r>
    </w:p>
    <w:p w14:paraId="6E0B4B6D" w14:textId="77777777" w:rsidR="008A1723" w:rsidRPr="00D47B54" w:rsidRDefault="008A1723" w:rsidP="008A1723">
      <w:pPr>
        <w:pStyle w:val="VuConsidrant"/>
        <w:spacing w:after="0"/>
        <w:outlineLvl w:val="0"/>
        <w:rPr>
          <w:rFonts w:ascii="Trebuchet MS" w:hAnsi="Trebuchet MS" w:cs="Times New Roman"/>
          <w:sz w:val="10"/>
          <w:szCs w:val="10"/>
        </w:rPr>
      </w:pPr>
    </w:p>
    <w:p w14:paraId="6E0B4B6E" w14:textId="77777777" w:rsidR="008A1723" w:rsidRDefault="008A1723" w:rsidP="008A1723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Monsieur le Maire </w:t>
      </w:r>
      <w:r w:rsidRPr="00D47B54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>ou Monsieur le Président</w:t>
      </w:r>
      <w:r w:rsidRPr="00D47B54">
        <w:rPr>
          <w:rFonts w:ascii="Trebuchet MS" w:hAnsi="Trebuchet MS"/>
          <w:i/>
          <w:iCs/>
          <w:color w:val="E36C0A"/>
        </w:rPr>
        <w:t>)</w:t>
      </w:r>
      <w:r w:rsidRPr="001B03DD">
        <w:rPr>
          <w:rFonts w:ascii="Trebuchet MS" w:hAnsi="Trebuchet MS" w:cs="Times New Roman"/>
          <w:i/>
        </w:rPr>
        <w:t xml:space="preserve"> </w:t>
      </w:r>
      <w:r w:rsidRPr="001B03DD">
        <w:rPr>
          <w:rFonts w:ascii="Trebuchet MS" w:hAnsi="Trebuchet MS" w:cs="Times New Roman"/>
        </w:rPr>
        <w:t>de …………………………,</w:t>
      </w:r>
    </w:p>
    <w:p w14:paraId="6E0B4B6F" w14:textId="77777777" w:rsidR="008A1723" w:rsidRPr="00D47B54" w:rsidRDefault="008A1723" w:rsidP="008A1723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6E0B4B70" w14:textId="77777777" w:rsidR="008A1723" w:rsidRDefault="008A1723" w:rsidP="008A1723">
      <w:pPr>
        <w:pStyle w:val="VuConsidrant"/>
        <w:spacing w:after="0"/>
        <w:rPr>
          <w:rFonts w:ascii="Trebuchet MS" w:hAnsi="Trebuchet MS" w:cs="Times New Roman"/>
        </w:rPr>
      </w:pPr>
      <w:proofErr w:type="gramStart"/>
      <w:r w:rsidRPr="001B03DD">
        <w:rPr>
          <w:rFonts w:ascii="Trebuchet MS" w:hAnsi="Trebuchet MS" w:cs="Times New Roman"/>
        </w:rPr>
        <w:t>et</w:t>
      </w:r>
      <w:proofErr w:type="gramEnd"/>
      <w:r w:rsidRPr="001B03DD">
        <w:rPr>
          <w:rFonts w:ascii="Trebuchet MS" w:hAnsi="Trebuchet MS" w:cs="Times New Roman"/>
        </w:rPr>
        <w:t xml:space="preserve"> </w:t>
      </w:r>
    </w:p>
    <w:p w14:paraId="6E0B4B71" w14:textId="77777777" w:rsidR="008A1723" w:rsidRPr="00D47B54" w:rsidRDefault="008A1723" w:rsidP="008A1723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6E0B4B72" w14:textId="77777777" w:rsidR="009B28EF" w:rsidRPr="001B03DD" w:rsidRDefault="008A1723" w:rsidP="008A1723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, né(e) le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>demeurant ……………………………………………………;</w:t>
      </w:r>
    </w:p>
    <w:p w14:paraId="6E0B4B73" w14:textId="77777777" w:rsidR="009B28EF" w:rsidRPr="001B03DD" w:rsidRDefault="009B28EF" w:rsidP="009B28EF">
      <w:pPr>
        <w:pStyle w:val="VuConsidrant"/>
        <w:rPr>
          <w:rFonts w:ascii="Trebuchet MS" w:hAnsi="Trebuchet MS" w:cs="Times New Roman"/>
        </w:rPr>
      </w:pPr>
    </w:p>
    <w:p w14:paraId="6E0B4B74" w14:textId="77777777" w:rsidR="009B28EF" w:rsidRPr="001B03DD" w:rsidRDefault="009B28EF" w:rsidP="009B28EF">
      <w:pPr>
        <w:pStyle w:val="VuConsidrant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Il a été convenu ce qui suit : </w:t>
      </w:r>
    </w:p>
    <w:p w14:paraId="6E0B4B75" w14:textId="77777777" w:rsidR="009B28EF" w:rsidRPr="001B03DD" w:rsidRDefault="001B03DD" w:rsidP="009B28EF">
      <w:pPr>
        <w:pStyle w:val="articlen"/>
        <w:tabs>
          <w:tab w:val="left" w:pos="1418"/>
        </w:tabs>
        <w:spacing w:before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1 : </w:t>
      </w:r>
      <w:r w:rsidR="009B28EF" w:rsidRPr="001B03DD">
        <w:rPr>
          <w:rFonts w:ascii="Trebuchet MS" w:hAnsi="Trebuchet MS" w:cs="Times New Roman"/>
        </w:rPr>
        <w:t>OBJET ET DUREE DU CONTRAT</w:t>
      </w:r>
    </w:p>
    <w:p w14:paraId="6E0B4B76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E0B4B77" w14:textId="77777777" w:rsidR="009B28EF" w:rsidRPr="001B03DD" w:rsidRDefault="009B28EF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A compter du …………………</w:t>
      </w:r>
      <w:r w:rsidR="00FF304E" w:rsidRPr="001B03DD">
        <w:rPr>
          <w:rFonts w:ascii="Trebuchet MS" w:hAnsi="Trebuchet MS" w:cs="Times New Roman"/>
        </w:rPr>
        <w:t>…</w:t>
      </w:r>
      <w:r w:rsidRPr="001B03DD">
        <w:rPr>
          <w:rFonts w:ascii="Trebuchet MS" w:hAnsi="Trebuchet MS" w:cs="Times New Roman"/>
        </w:rPr>
        <w:t>,</w:t>
      </w:r>
      <w:r w:rsidR="001B03DD">
        <w:rPr>
          <w:rFonts w:ascii="Trebuchet MS" w:hAnsi="Trebuchet MS" w:cs="Times New Roman"/>
        </w:rPr>
        <w:t xml:space="preserve">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 xml:space="preserve"> est engagé</w:t>
      </w:r>
      <w:r w:rsidRPr="001B03DD">
        <w:rPr>
          <w:rFonts w:ascii="Trebuchet MS" w:hAnsi="Trebuchet MS" w:cs="Times New Roman"/>
          <w:i/>
          <w:iCs/>
        </w:rPr>
        <w:t>(e)</w:t>
      </w:r>
      <w:r w:rsidRPr="001B03DD">
        <w:rPr>
          <w:rFonts w:ascii="Trebuchet MS" w:hAnsi="Trebuchet MS" w:cs="Times New Roman"/>
        </w:rPr>
        <w:t xml:space="preserve"> pour exercer les fonctions de …</w:t>
      </w:r>
      <w:r w:rsidR="00FF304E" w:rsidRPr="001B03DD">
        <w:rPr>
          <w:rFonts w:ascii="Trebuchet MS" w:hAnsi="Trebuchet MS" w:cs="Times New Roman"/>
        </w:rPr>
        <w:t>…………………………………………… en qualité</w:t>
      </w:r>
      <w:r w:rsidR="00AE0BED" w:rsidRPr="001B03DD">
        <w:rPr>
          <w:rFonts w:ascii="Trebuchet MS" w:hAnsi="Trebuchet MS" w:cs="Times New Roman"/>
        </w:rPr>
        <w:t xml:space="preserve"> de …………………………………………………………</w:t>
      </w:r>
      <w:r w:rsidR="00AE0BED" w:rsidRPr="00FF613F">
        <w:rPr>
          <w:rFonts w:ascii="Trebuchet MS" w:hAnsi="Trebuchet MS"/>
          <w:i/>
          <w:iCs/>
          <w:color w:val="E36C0A"/>
        </w:rPr>
        <w:t xml:space="preserve"> (</w:t>
      </w:r>
      <w:r w:rsidR="00AE0BED" w:rsidRPr="001B03DD">
        <w:rPr>
          <w:rFonts w:ascii="Trebuchet MS" w:hAnsi="Trebuchet MS"/>
          <w:i/>
          <w:iCs/>
          <w:color w:val="E36C0A"/>
        </w:rPr>
        <w:t>préciser le grade</w:t>
      </w:r>
      <w:r w:rsidR="00AE0BED" w:rsidRPr="00FF613F">
        <w:rPr>
          <w:rFonts w:ascii="Trebuchet MS" w:hAnsi="Trebuchet MS"/>
          <w:i/>
          <w:iCs/>
          <w:color w:val="E36C0A"/>
        </w:rPr>
        <w:t xml:space="preserve">) </w:t>
      </w:r>
      <w:r w:rsidR="00AE0BED" w:rsidRPr="001B03DD">
        <w:rPr>
          <w:rFonts w:ascii="Trebuchet MS" w:hAnsi="Trebuchet MS" w:cs="Times New Roman"/>
        </w:rPr>
        <w:t>contractuel</w:t>
      </w:r>
      <w:r w:rsidR="006D05FE" w:rsidRPr="001B03DD">
        <w:rPr>
          <w:rFonts w:ascii="Trebuchet MS" w:hAnsi="Trebuchet MS" w:cs="Times New Roman"/>
        </w:rPr>
        <w:t>, grade de</w:t>
      </w:r>
      <w:r w:rsidR="006D05FE" w:rsidRPr="001B03DD">
        <w:rPr>
          <w:rFonts w:ascii="Trebuchet MS" w:hAnsi="Trebuchet MS" w:cs="Times New Roman"/>
          <w:color w:val="1F497D"/>
        </w:rPr>
        <w:t xml:space="preserve"> </w:t>
      </w:r>
      <w:r w:rsidR="006D05FE" w:rsidRPr="001B03DD">
        <w:rPr>
          <w:rFonts w:ascii="Trebuchet MS" w:hAnsi="Trebuchet MS" w:cs="Times New Roman"/>
        </w:rPr>
        <w:t xml:space="preserve">catégorie … </w:t>
      </w:r>
      <w:r w:rsidR="006D05FE" w:rsidRPr="00FF613F">
        <w:rPr>
          <w:rFonts w:ascii="Trebuchet MS" w:hAnsi="Trebuchet MS"/>
          <w:i/>
          <w:iCs/>
          <w:color w:val="E36C0A"/>
        </w:rPr>
        <w:t>(</w:t>
      </w:r>
      <w:r w:rsidR="006D05FE" w:rsidRPr="001B03DD">
        <w:rPr>
          <w:rFonts w:ascii="Trebuchet MS" w:hAnsi="Trebuchet MS"/>
          <w:i/>
          <w:iCs/>
          <w:color w:val="E36C0A"/>
        </w:rPr>
        <w:t>A, B ou C</w:t>
      </w:r>
      <w:r w:rsidR="006D05FE" w:rsidRPr="00FF613F">
        <w:rPr>
          <w:rFonts w:ascii="Trebuchet MS" w:hAnsi="Trebuchet MS"/>
          <w:i/>
          <w:iCs/>
          <w:color w:val="E36C0A"/>
        </w:rPr>
        <w:t>)</w:t>
      </w:r>
      <w:r w:rsidR="006D05FE" w:rsidRPr="001B03DD">
        <w:rPr>
          <w:rFonts w:ascii="Trebuchet MS" w:hAnsi="Trebuchet MS" w:cs="Times New Roman"/>
        </w:rPr>
        <w:t>,</w:t>
      </w:r>
      <w:r w:rsidR="00FF304E" w:rsidRPr="001B03DD"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 xml:space="preserve">pour une durée déterminée </w:t>
      </w:r>
      <w:proofErr w:type="gramStart"/>
      <w:r w:rsidRPr="001B03DD">
        <w:rPr>
          <w:rFonts w:ascii="Trebuchet MS" w:hAnsi="Trebuchet MS" w:cs="Times New Roman"/>
        </w:rPr>
        <w:t>de</w:t>
      </w:r>
      <w:r w:rsidR="00FF304E" w:rsidRPr="001B03DD">
        <w:rPr>
          <w:rFonts w:ascii="Trebuchet MS" w:hAnsi="Trebuchet MS" w:cs="Times New Roman"/>
        </w:rPr>
        <w:t>  …</w:t>
      </w:r>
      <w:proofErr w:type="gramEnd"/>
      <w:r w:rsidR="00FF304E" w:rsidRPr="001B03DD">
        <w:rPr>
          <w:rFonts w:ascii="Trebuchet MS" w:hAnsi="Trebuchet MS" w:cs="Times New Roman"/>
        </w:rPr>
        <w:t xml:space="preserve">…………………………… </w:t>
      </w:r>
      <w:r w:rsidRPr="00FF613F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 xml:space="preserve">maximum </w:t>
      </w:r>
      <w:r w:rsidR="00B35141" w:rsidRPr="001B03DD">
        <w:rPr>
          <w:rFonts w:ascii="Trebuchet MS" w:hAnsi="Trebuchet MS"/>
          <w:i/>
          <w:iCs/>
          <w:color w:val="E36C0A"/>
        </w:rPr>
        <w:t>6</w:t>
      </w:r>
      <w:r w:rsidRPr="001B03DD">
        <w:rPr>
          <w:rFonts w:ascii="Trebuchet MS" w:hAnsi="Trebuchet MS"/>
          <w:i/>
          <w:iCs/>
          <w:color w:val="E36C0A"/>
        </w:rPr>
        <w:t xml:space="preserve"> mois</w:t>
      </w:r>
      <w:r w:rsidR="00003955" w:rsidRPr="001B03DD">
        <w:rPr>
          <w:rFonts w:ascii="Trebuchet MS" w:hAnsi="Trebuchet MS"/>
          <w:i/>
          <w:iCs/>
          <w:color w:val="E36C0A"/>
        </w:rPr>
        <w:t xml:space="preserve"> sur une même période de 12 mois</w:t>
      </w:r>
      <w:r w:rsidRPr="00FF613F">
        <w:rPr>
          <w:rFonts w:ascii="Trebuchet MS" w:hAnsi="Trebuchet MS"/>
          <w:i/>
          <w:iCs/>
          <w:color w:val="E36C0A"/>
        </w:rPr>
        <w:t>)</w:t>
      </w:r>
      <w:r w:rsidR="001B03DD" w:rsidRPr="00603ABF">
        <w:rPr>
          <w:rFonts w:ascii="Trebuchet MS" w:hAnsi="Trebuchet MS" w:cs="Times New Roman"/>
          <w:bCs/>
          <w:i/>
          <w:iCs/>
        </w:rPr>
        <w:t>,</w:t>
      </w:r>
      <w:r w:rsidR="001B03DD">
        <w:rPr>
          <w:rFonts w:ascii="Trebuchet MS" w:hAnsi="Trebuchet MS" w:cs="Times New Roman"/>
          <w:b/>
          <w:bCs/>
          <w:i/>
          <w:iCs/>
        </w:rPr>
        <w:t xml:space="preserve"> </w:t>
      </w:r>
      <w:r w:rsidR="001B03DD" w:rsidRPr="001B03DD">
        <w:rPr>
          <w:rFonts w:ascii="Trebuchet MS" w:hAnsi="Trebuchet MS" w:cs="Times New Roman"/>
          <w:bCs/>
          <w:iCs/>
        </w:rPr>
        <w:t>soit jusqu’au</w:t>
      </w:r>
      <w:r w:rsidR="001B03DD">
        <w:rPr>
          <w:rFonts w:ascii="Trebuchet MS" w:hAnsi="Trebuchet MS" w:cs="Times New Roman"/>
          <w:b/>
          <w:bCs/>
          <w:i/>
          <w:iCs/>
        </w:rPr>
        <w:t xml:space="preserve"> </w:t>
      </w:r>
      <w:r w:rsidR="00FF304E" w:rsidRPr="001B03DD">
        <w:rPr>
          <w:rFonts w:ascii="Trebuchet MS" w:hAnsi="Trebuchet MS" w:cs="Times New Roman"/>
          <w:bCs/>
          <w:iCs/>
        </w:rPr>
        <w:t>…………………………</w:t>
      </w:r>
      <w:r w:rsidRPr="001B03DD">
        <w:rPr>
          <w:rFonts w:ascii="Trebuchet MS" w:hAnsi="Trebuchet MS" w:cs="Times New Roman"/>
          <w:bCs/>
          <w:iCs/>
        </w:rPr>
        <w:t xml:space="preserve"> inclus</w:t>
      </w:r>
      <w:r w:rsidRPr="001B03DD">
        <w:rPr>
          <w:rFonts w:ascii="Trebuchet MS" w:hAnsi="Trebuchet MS" w:cs="Times New Roman"/>
        </w:rPr>
        <w:t>.</w:t>
      </w:r>
    </w:p>
    <w:p w14:paraId="6E0B4B78" w14:textId="77777777" w:rsidR="006D05FE" w:rsidRPr="001B03DD" w:rsidRDefault="006D05FE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26"/>
          <w:szCs w:val="26"/>
        </w:rPr>
      </w:pPr>
    </w:p>
    <w:p w14:paraId="6E0B4B79" w14:textId="77777777" w:rsidR="006D05FE" w:rsidRPr="001B03DD" w:rsidRDefault="001B03DD" w:rsidP="00616CB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2 : </w:t>
      </w:r>
      <w:r w:rsidR="006D05FE" w:rsidRPr="001B03DD">
        <w:rPr>
          <w:rFonts w:ascii="Trebuchet MS" w:hAnsi="Trebuchet MS" w:cs="Times New Roman"/>
        </w:rPr>
        <w:t>PERIODE D’ESSAI</w:t>
      </w:r>
    </w:p>
    <w:p w14:paraId="6E0B4B7A" w14:textId="77777777" w:rsidR="006D05FE" w:rsidRPr="001B03DD" w:rsidRDefault="006D05FE" w:rsidP="006D05FE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6E0B4B7B" w14:textId="77777777" w:rsidR="006D05FE" w:rsidRPr="001B03DD" w:rsidRDefault="00410F86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D05FE" w:rsidRPr="001B03DD">
        <w:rPr>
          <w:rFonts w:ascii="Trebuchet MS" w:hAnsi="Trebuchet MS" w:cs="Times New Roman"/>
        </w:rPr>
        <w:t xml:space="preserve"> est soumis(e) à une période d’essai de ………………………… (</w:t>
      </w:r>
      <w:r w:rsidR="006D05FE" w:rsidRPr="001B03DD">
        <w:rPr>
          <w:rFonts w:ascii="Trebuchet MS" w:hAnsi="Trebuchet MS"/>
          <w:i/>
          <w:iCs/>
          <w:color w:val="E36C0A"/>
        </w:rPr>
        <w:t>période d’essai qui peut être modulée à raison d’un jour ouvré par semaine de durée de contrat, dans la limite de 3 semaines lorsque la durée initialement prévue au contrat est inférieure à 6 mois ou dans la limite d’un mois lorsque la durée initialement prévue au contrat est égale à 6 mois</w:t>
      </w:r>
      <w:r w:rsidR="006D05FE" w:rsidRPr="00FF613F">
        <w:rPr>
          <w:rFonts w:ascii="Trebuchet MS" w:hAnsi="Trebuchet MS"/>
          <w:i/>
          <w:iCs/>
          <w:color w:val="E36C0A"/>
        </w:rPr>
        <w:t>)</w:t>
      </w:r>
      <w:r w:rsidR="006D05FE" w:rsidRPr="001B03DD">
        <w:rPr>
          <w:rFonts w:ascii="Trebuchet MS" w:hAnsi="Trebuchet MS" w:cs="Times New Roman"/>
        </w:rPr>
        <w:t xml:space="preserve"> qui permettra à la collectivité d’évaluer les compétences de l’agent et à ce dernier d’apprécier si les fonctions occupées lui conviennent.</w:t>
      </w:r>
    </w:p>
    <w:p w14:paraId="6E0B4B7C" w14:textId="77777777" w:rsidR="006D05FE" w:rsidRPr="006E0BF1" w:rsidRDefault="006D05FE" w:rsidP="006D05F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6E0B4B7D" w14:textId="77777777" w:rsidR="006D05FE" w:rsidRPr="001B03DD" w:rsidRDefault="00603ABF" w:rsidP="006E0BF1">
      <w:pPr>
        <w:pStyle w:val="articlecontenu"/>
        <w:tabs>
          <w:tab w:val="left" w:pos="284"/>
        </w:tabs>
        <w:spacing w:after="0"/>
        <w:ind w:firstLine="0"/>
        <w:rPr>
          <w:rFonts w:ascii="Trebuchet MS" w:hAnsi="Trebuchet MS" w:cs="Times New Roman"/>
        </w:rPr>
      </w:pPr>
      <w:r w:rsidRPr="00FF613F">
        <w:rPr>
          <w:rFonts w:ascii="Trebuchet MS" w:hAnsi="Trebuchet MS"/>
          <w:i/>
          <w:iCs/>
          <w:color w:val="E36C0A"/>
        </w:rPr>
        <w:t>(</w:t>
      </w:r>
      <w:proofErr w:type="gramStart"/>
      <w:r w:rsidRPr="00603ABF">
        <w:rPr>
          <w:rFonts w:ascii="Trebuchet MS" w:hAnsi="Trebuchet MS"/>
          <w:i/>
          <w:iCs/>
          <w:color w:val="E36C0A"/>
        </w:rPr>
        <w:t>le</w:t>
      </w:r>
      <w:proofErr w:type="gramEnd"/>
      <w:r w:rsidRPr="00603ABF">
        <w:rPr>
          <w:rFonts w:ascii="Trebuchet MS" w:hAnsi="Trebuchet MS"/>
          <w:i/>
          <w:iCs/>
          <w:color w:val="E36C0A"/>
        </w:rPr>
        <w:t xml:space="preserve"> cas échéant)</w:t>
      </w:r>
      <w:r w:rsidR="006E0BF1">
        <w:rPr>
          <w:rFonts w:ascii="Trebuchet MS" w:hAnsi="Trebuchet MS"/>
          <w:i/>
          <w:iCs/>
          <w:color w:val="E36C0A"/>
        </w:rPr>
        <w:t xml:space="preserve"> </w:t>
      </w:r>
      <w:r w:rsidR="006D05FE" w:rsidRPr="001B03DD">
        <w:rPr>
          <w:rFonts w:ascii="Trebuchet MS" w:hAnsi="Trebuchet MS" w:cs="Times New Roman"/>
        </w:rPr>
        <w:t>La collectivité se réserve la possibilité de renouveler une fois la période d’essai pour une durée au plus égale à sa durée initiale.</w:t>
      </w:r>
    </w:p>
    <w:p w14:paraId="6E0B4B7E" w14:textId="77777777" w:rsidR="006D05FE" w:rsidRPr="006E0BF1" w:rsidRDefault="006D05FE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6E0BF1">
        <w:rPr>
          <w:rFonts w:ascii="Trebuchet MS" w:hAnsi="Trebuchet MS"/>
          <w:i/>
          <w:iCs/>
          <w:color w:val="E36C0A"/>
        </w:rPr>
        <w:t>N.B. : La possibilité de renouveler la période d’essai doit être obligatoirement stipulée dans le contrat si la collectivité souhaite la renouveler.</w:t>
      </w:r>
    </w:p>
    <w:p w14:paraId="6E0B4B7F" w14:textId="77777777" w:rsidR="006D05FE" w:rsidRPr="001B03DD" w:rsidRDefault="006D05FE" w:rsidP="006D05F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6E0B4B80" w14:textId="77777777" w:rsidR="006D05FE" w:rsidRPr="006E0BF1" w:rsidRDefault="006D05FE" w:rsidP="006E0BF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proofErr w:type="gramStart"/>
      <w:r w:rsidRPr="006E0BF1">
        <w:rPr>
          <w:rFonts w:ascii="Trebuchet MS" w:hAnsi="Trebuchet MS"/>
          <w:i/>
          <w:iCs/>
          <w:color w:val="E36C0A"/>
        </w:rPr>
        <w:t>ou</w:t>
      </w:r>
      <w:proofErr w:type="gramEnd"/>
    </w:p>
    <w:p w14:paraId="6E0B4B81" w14:textId="77777777" w:rsidR="006D05FE" w:rsidRPr="001B03DD" w:rsidRDefault="006D05FE" w:rsidP="006D05FE">
      <w:pPr>
        <w:pStyle w:val="articlecontenu"/>
        <w:tabs>
          <w:tab w:val="left" w:pos="1418"/>
        </w:tabs>
        <w:spacing w:after="0"/>
        <w:ind w:left="1418" w:firstLine="0"/>
        <w:jc w:val="center"/>
        <w:rPr>
          <w:rFonts w:ascii="Trebuchet MS" w:hAnsi="Trebuchet MS"/>
          <w:b/>
          <w:i/>
          <w:iCs/>
          <w:color w:val="E36C0A"/>
          <w:sz w:val="10"/>
          <w:szCs w:val="10"/>
        </w:rPr>
      </w:pPr>
    </w:p>
    <w:p w14:paraId="6E0B4B82" w14:textId="77777777" w:rsidR="006D05FE" w:rsidRPr="001B03DD" w:rsidRDefault="00410F86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D05FE" w:rsidRPr="001B03DD">
        <w:rPr>
          <w:rFonts w:ascii="Trebuchet MS" w:hAnsi="Trebuchet MS" w:cs="Times New Roman"/>
        </w:rPr>
        <w:t xml:space="preserve"> n’est pas soumis(e) à une période d’essai.</w:t>
      </w:r>
    </w:p>
    <w:p w14:paraId="6E0B4B83" w14:textId="77777777" w:rsidR="00513464" w:rsidRPr="006E0BF1" w:rsidRDefault="00513464" w:rsidP="006E0BF1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6E0BF1">
        <w:rPr>
          <w:rFonts w:ascii="Trebuchet MS" w:hAnsi="Trebuchet MS" w:cs="Arial"/>
          <w:i/>
          <w:iCs/>
          <w:color w:val="E36C0A"/>
        </w:rPr>
        <w:t>N.B. : Aucune période d’essai ne pourra être prévue lorsqu’un contrat est renouvelé avec un même agent pour exercer les mêmes fonctions que celles prévues par le précédent contrat.</w:t>
      </w:r>
    </w:p>
    <w:p w14:paraId="6E0B4B84" w14:textId="77777777" w:rsidR="006D05FE" w:rsidRDefault="006D05FE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trike/>
          <w:color w:val="1F497D"/>
          <w:sz w:val="26"/>
          <w:szCs w:val="26"/>
        </w:rPr>
      </w:pPr>
    </w:p>
    <w:p w14:paraId="50CC409D" w14:textId="77777777" w:rsidR="00044586" w:rsidRPr="001B03DD" w:rsidRDefault="00044586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trike/>
          <w:color w:val="1F497D"/>
          <w:sz w:val="26"/>
          <w:szCs w:val="26"/>
        </w:rPr>
      </w:pPr>
    </w:p>
    <w:p w14:paraId="6E0B4B85" w14:textId="77777777" w:rsidR="003825FE" w:rsidRPr="00722AA2" w:rsidRDefault="003825FE" w:rsidP="003825FE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lastRenderedPageBreak/>
        <w:t>ARTICLE 3 : TEMPS DE TRAVAIL ET REMUNERATION</w:t>
      </w:r>
    </w:p>
    <w:p w14:paraId="6E0B4B86" w14:textId="77777777" w:rsidR="003825FE" w:rsidRPr="00722AA2" w:rsidRDefault="003825FE" w:rsidP="003825FE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6E0B4B87" w14:textId="77777777" w:rsidR="009B28EF" w:rsidRPr="001B03DD" w:rsidRDefault="003825FE" w:rsidP="003825FE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/>
        </w:rPr>
        <w:t xml:space="preserve">Pour l’exécution du présent contrat, M ………………………… exercera ses fonctions à temps complet/non complet pour une durée hebdomadaire d’emploi de ………… heures et percevra une rémunération calculée sur la base de l’indice brut ………………, </w:t>
      </w:r>
      <w:r w:rsidRPr="00FF613F">
        <w:rPr>
          <w:rFonts w:ascii="Trebuchet MS" w:hAnsi="Trebuchet MS"/>
          <w:i/>
          <w:iCs/>
          <w:color w:val="E36C0A"/>
        </w:rPr>
        <w:t>(</w:t>
      </w:r>
      <w:r w:rsidRPr="00722AA2">
        <w:rPr>
          <w:rFonts w:ascii="Trebuchet MS" w:hAnsi="Trebuchet MS"/>
          <w:i/>
          <w:iCs/>
          <w:color w:val="E36C0A"/>
        </w:rPr>
        <w:t>le cas échéant)</w:t>
      </w:r>
      <w:r w:rsidRPr="00722AA2">
        <w:rPr>
          <w:rFonts w:ascii="Trebuchet MS" w:hAnsi="Trebuchet MS"/>
        </w:rPr>
        <w:t xml:space="preserve"> le supplément familial de traitement ainsi que </w:t>
      </w:r>
      <w:r w:rsidRPr="00FF613F">
        <w:rPr>
          <w:rFonts w:ascii="Trebuchet MS" w:hAnsi="Trebuchet MS"/>
          <w:i/>
          <w:iCs/>
          <w:color w:val="E36C0A"/>
        </w:rPr>
        <w:t>(</w:t>
      </w:r>
      <w:r w:rsidRPr="00722AA2">
        <w:rPr>
          <w:rFonts w:ascii="Trebuchet MS" w:hAnsi="Trebuchet MS"/>
          <w:i/>
          <w:iCs/>
          <w:color w:val="E36C0A"/>
        </w:rPr>
        <w:t>le cas échéant)</w:t>
      </w:r>
      <w:r w:rsidRPr="00FF613F">
        <w:rPr>
          <w:rFonts w:ascii="Trebuchet MS" w:hAnsi="Trebuchet MS"/>
          <w:i/>
          <w:iCs/>
          <w:color w:val="E36C0A"/>
        </w:rPr>
        <w:t xml:space="preserve">) </w:t>
      </w:r>
      <w:r w:rsidRPr="00722AA2">
        <w:rPr>
          <w:rFonts w:ascii="Trebuchet MS" w:hAnsi="Trebuchet MS"/>
        </w:rPr>
        <w:t>les primes et indemnités instituées par l’assemblée délibérante.</w:t>
      </w:r>
    </w:p>
    <w:p w14:paraId="6E0B4B88" w14:textId="77777777" w:rsidR="009B28EF" w:rsidRPr="001B03DD" w:rsidRDefault="009B28EF" w:rsidP="009B28EF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6E0B4B89" w14:textId="77777777" w:rsidR="00B23E18" w:rsidRPr="006E0BF1" w:rsidRDefault="00B23E18" w:rsidP="00B23E1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6E0BF1">
        <w:rPr>
          <w:rFonts w:ascii="Trebuchet MS" w:hAnsi="Trebuchet MS" w:cs="Times New Roman"/>
        </w:rPr>
        <w:t>ARTICLE 4 :</w:t>
      </w:r>
      <w:r w:rsidR="006E0BF1">
        <w:rPr>
          <w:rFonts w:ascii="Trebuchet MS" w:hAnsi="Trebuchet MS" w:cs="Times New Roman"/>
        </w:rPr>
        <w:t xml:space="preserve"> </w:t>
      </w:r>
      <w:r w:rsidRPr="006E0BF1">
        <w:rPr>
          <w:rFonts w:ascii="Trebuchet MS" w:hAnsi="Trebuchet MS" w:cs="Times New Roman"/>
        </w:rPr>
        <w:t xml:space="preserve">CONGES </w:t>
      </w:r>
      <w:r w:rsidR="00E43F3F">
        <w:rPr>
          <w:rFonts w:ascii="Trebuchet MS" w:hAnsi="Trebuchet MS" w:cs="Times New Roman"/>
        </w:rPr>
        <w:t>ANNUEL</w:t>
      </w:r>
      <w:r w:rsidRPr="006E0BF1">
        <w:rPr>
          <w:rFonts w:ascii="Trebuchet MS" w:hAnsi="Trebuchet MS" w:cs="Times New Roman"/>
        </w:rPr>
        <w:t>S</w:t>
      </w:r>
    </w:p>
    <w:p w14:paraId="6E0B4B8A" w14:textId="77777777" w:rsidR="00B23E18" w:rsidRPr="006E0BF1" w:rsidRDefault="00B23E18" w:rsidP="00B23E1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E0B4B8B" w14:textId="77777777" w:rsidR="00B23E18" w:rsidRPr="006E0BF1" w:rsidRDefault="00B23E18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6E0BF1">
        <w:rPr>
          <w:rFonts w:ascii="Trebuchet MS" w:hAnsi="Trebuchet MS" w:cs="Times New Roman"/>
        </w:rPr>
        <w:t>Le co-contractant en activité a droit, dans les conditions prévues par le décret n°85-1250 du 26 novembre 1985 relatif aux congés annuels des fonctionnaires territoriaux, à un congé annuel dont la durée et les conditions d’attribution sont identiques à celles du congé annuel des fonctionnaires titulaires.</w:t>
      </w:r>
    </w:p>
    <w:p w14:paraId="6E0B4B8C" w14:textId="77777777" w:rsidR="00B23E18" w:rsidRPr="006E0BF1" w:rsidRDefault="00B23E18" w:rsidP="001B03DD">
      <w:pPr>
        <w:jc w:val="both"/>
        <w:rPr>
          <w:rFonts w:ascii="Trebuchet MS" w:hAnsi="Trebuchet MS"/>
        </w:rPr>
      </w:pPr>
      <w:r w:rsidRPr="006E0BF1">
        <w:rPr>
          <w:rFonts w:ascii="Trebuchet MS" w:hAnsi="Trebuchet MS"/>
        </w:rPr>
        <w:t>A la fin d’un contrat à durée déterminée ou en cas de licenciement n’intervenant pas à titre de sanction disciplinaire, le co-contractant qui, du fait de l’autorité territoriale en raison notamment de la définition du calendrier des congés annuels, n’a pu bénéficier de tout ou en partie de ses congés annuels a droit à une indemnité compensatrice dans les conditions suivantes :</w:t>
      </w:r>
    </w:p>
    <w:p w14:paraId="6E0B4B8D" w14:textId="77777777" w:rsidR="00B23E18" w:rsidRPr="006E0BF1" w:rsidRDefault="006568B8" w:rsidP="001B03DD">
      <w:pPr>
        <w:numPr>
          <w:ilvl w:val="0"/>
          <w:numId w:val="38"/>
        </w:numPr>
        <w:ind w:left="284" w:firstLine="283"/>
        <w:jc w:val="both"/>
        <w:rPr>
          <w:rFonts w:ascii="Trebuchet MS" w:hAnsi="Trebuchet MS"/>
        </w:rPr>
      </w:pPr>
      <w:r w:rsidRPr="006E0BF1">
        <w:rPr>
          <w:rFonts w:ascii="Trebuchet MS" w:hAnsi="Trebuchet MS"/>
        </w:rPr>
        <w:t>1/10ème de la rémunération totale brute perçue sur la durée du contrat, lorsque le co-contractant n’a pu bénéficier d’aucun congé annuel,</w:t>
      </w:r>
    </w:p>
    <w:p w14:paraId="6E0B4B8E" w14:textId="77777777" w:rsidR="00B23E18" w:rsidRPr="001B03DD" w:rsidRDefault="001B03DD" w:rsidP="001B03DD">
      <w:pPr>
        <w:pStyle w:val="articlecontenu"/>
        <w:tabs>
          <w:tab w:val="left" w:pos="1418"/>
        </w:tabs>
        <w:spacing w:after="0"/>
        <w:ind w:left="567" w:firstLine="0"/>
        <w:rPr>
          <w:rFonts w:ascii="Trebuchet MS" w:hAnsi="Trebuchet MS" w:cs="Times New Roman"/>
          <w:sz w:val="26"/>
          <w:szCs w:val="26"/>
        </w:rPr>
      </w:pPr>
      <w:r w:rsidRPr="006E0BF1">
        <w:rPr>
          <w:rFonts w:ascii="Trebuchet MS" w:hAnsi="Trebuchet MS" w:cs="Times New Roman"/>
        </w:rPr>
        <w:t xml:space="preserve">- </w:t>
      </w:r>
      <w:r w:rsidR="00B23E18" w:rsidRPr="006E0BF1">
        <w:rPr>
          <w:rFonts w:ascii="Trebuchet MS" w:hAnsi="Trebuchet MS" w:cs="Times New Roman"/>
        </w:rPr>
        <w:t>lorsque le co-contractant a pu bénéficier d’une partie de ses congés annuels, l’indemnité compensatrice est proportionnelle au nombre de jours de congés annuels dus et non pris.</w:t>
      </w:r>
    </w:p>
    <w:p w14:paraId="6E0B4B8F" w14:textId="77777777" w:rsidR="00B23E18" w:rsidRPr="001B03DD" w:rsidRDefault="00B23E18" w:rsidP="009B28EF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6E0B4B90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 w:rsidR="00B23E18" w:rsidRPr="001B03DD">
        <w:rPr>
          <w:rFonts w:ascii="Trebuchet MS" w:hAnsi="Trebuchet MS" w:cs="Times New Roman"/>
        </w:rPr>
        <w:t>5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>SECURITE SOCIALE – RETRAITE</w:t>
      </w:r>
    </w:p>
    <w:p w14:paraId="6E0B4B91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E0B4B92" w14:textId="77777777" w:rsidR="009B28EF" w:rsidRPr="001B03DD" w:rsidRDefault="009B28EF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Pendant toute la durée du présent contrat, la rémunération de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="00FF304E" w:rsidRPr="001B03DD">
        <w:rPr>
          <w:rFonts w:ascii="Trebuchet MS" w:hAnsi="Trebuchet MS" w:cs="Times New Roman"/>
          <w:b/>
        </w:rPr>
        <w:t xml:space="preserve"> </w:t>
      </w:r>
      <w:r w:rsidRPr="001B03DD">
        <w:rPr>
          <w:rFonts w:ascii="Trebuchet MS" w:hAnsi="Trebuchet MS" w:cs="Times New Roman"/>
        </w:rPr>
        <w:t>est soumise aux cotisations sociales prévues par le régime général de la Sécurité Sociale.</w:t>
      </w:r>
    </w:p>
    <w:p w14:paraId="6E0B4B93" w14:textId="77777777" w:rsidR="009B28EF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FF304E" w:rsidRPr="001B03DD">
        <w:rPr>
          <w:rFonts w:ascii="Trebuchet MS" w:hAnsi="Trebuchet MS" w:cs="Times New Roman"/>
        </w:rPr>
        <w:t xml:space="preserve"> </w:t>
      </w:r>
      <w:r w:rsidR="009B28EF" w:rsidRPr="001B03DD">
        <w:rPr>
          <w:rFonts w:ascii="Trebuchet MS" w:hAnsi="Trebuchet MS" w:cs="Times New Roman"/>
        </w:rPr>
        <w:t>est affilié</w:t>
      </w:r>
      <w:r w:rsidR="009B28EF" w:rsidRPr="001B03DD">
        <w:rPr>
          <w:rFonts w:ascii="Trebuchet MS" w:hAnsi="Trebuchet MS" w:cs="Times New Roman"/>
          <w:i/>
          <w:iCs/>
        </w:rPr>
        <w:t>(e)</w:t>
      </w:r>
      <w:r w:rsidR="009B28EF" w:rsidRPr="001B03DD">
        <w:rPr>
          <w:rFonts w:ascii="Trebuchet MS" w:hAnsi="Trebuchet MS" w:cs="Times New Roman"/>
        </w:rPr>
        <w:t xml:space="preserve"> à l'IRCANTEC.</w:t>
      </w:r>
    </w:p>
    <w:p w14:paraId="6E0B4B94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26"/>
          <w:szCs w:val="26"/>
        </w:rPr>
      </w:pPr>
    </w:p>
    <w:p w14:paraId="6E0B4B95" w14:textId="77777777" w:rsidR="000B1DDE" w:rsidRPr="001B03DD" w:rsidRDefault="000B1DDE" w:rsidP="000B1DDE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 w:rsidR="00B23E18" w:rsidRPr="001B03DD">
        <w:rPr>
          <w:rFonts w:ascii="Trebuchet MS" w:hAnsi="Trebuchet MS" w:cs="Times New Roman"/>
        </w:rPr>
        <w:t>6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 xml:space="preserve">RENOUVELLEMENT DU CONTRAT </w:t>
      </w:r>
      <w:r w:rsidRPr="00FF613F">
        <w:rPr>
          <w:rFonts w:ascii="Trebuchet MS" w:hAnsi="Trebuchet MS"/>
          <w:b w:val="0"/>
          <w:bCs w:val="0"/>
          <w:i/>
          <w:iCs/>
          <w:color w:val="E36C0A"/>
        </w:rPr>
        <w:t>(</w:t>
      </w:r>
      <w:r w:rsidRPr="001B03DD">
        <w:rPr>
          <w:rFonts w:ascii="Trebuchet MS" w:hAnsi="Trebuchet MS"/>
          <w:b w:val="0"/>
          <w:bCs w:val="0"/>
          <w:i/>
          <w:iCs/>
          <w:color w:val="E36C0A"/>
        </w:rPr>
        <w:t>si la durée du contrat est inférieure à 6 mois</w:t>
      </w:r>
      <w:r w:rsidRPr="00FF613F">
        <w:rPr>
          <w:rFonts w:ascii="Trebuchet MS" w:hAnsi="Trebuchet MS"/>
          <w:b w:val="0"/>
          <w:bCs w:val="0"/>
          <w:i/>
          <w:iCs/>
          <w:color w:val="E36C0A"/>
        </w:rPr>
        <w:t>)</w:t>
      </w:r>
    </w:p>
    <w:p w14:paraId="6E0B4B96" w14:textId="77777777" w:rsidR="000B1DDE" w:rsidRPr="001B03DD" w:rsidRDefault="000B1DDE" w:rsidP="000B1DDE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E0B4B97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La collectivité se réserve la possibilité de renouveler ce contrat au-delà de son terme</w:t>
      </w:r>
      <w:r w:rsidR="00003955" w:rsidRPr="001B03DD">
        <w:rPr>
          <w:rFonts w:ascii="Trebuchet MS" w:hAnsi="Trebuchet MS" w:cs="Times New Roman"/>
        </w:rPr>
        <w:t xml:space="preserve"> par reconduction expresse</w:t>
      </w:r>
      <w:r w:rsidRPr="001B03DD">
        <w:rPr>
          <w:rFonts w:ascii="Trebuchet MS" w:hAnsi="Trebuchet MS" w:cs="Times New Roman"/>
        </w:rPr>
        <w:t>. En aucun cas, le renouvellement du contrat ne peut conduire l’intéressé(</w:t>
      </w:r>
      <w:r w:rsidRPr="001B03DD">
        <w:rPr>
          <w:rFonts w:ascii="Trebuchet MS" w:hAnsi="Trebuchet MS" w:cs="Times New Roman"/>
          <w:i/>
        </w:rPr>
        <w:t>e</w:t>
      </w:r>
      <w:r w:rsidRPr="001B03DD">
        <w:rPr>
          <w:rFonts w:ascii="Trebuchet MS" w:hAnsi="Trebuchet MS" w:cs="Times New Roman"/>
        </w:rPr>
        <w:t>) à être employé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pour une durée supérieure à 6 mois sur une même période de 12 mois.</w:t>
      </w:r>
    </w:p>
    <w:p w14:paraId="6E0B4B98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L’autorité territoriale devra notifier son intention de renouveler ou non l’engagement au plus tard </w:t>
      </w:r>
      <w:r w:rsidR="00D40D21" w:rsidRPr="001B03DD">
        <w:rPr>
          <w:rFonts w:ascii="Trebuchet MS" w:hAnsi="Trebuchet MS" w:cs="Times New Roman"/>
        </w:rPr>
        <w:t xml:space="preserve">8 </w:t>
      </w:r>
      <w:r w:rsidRPr="001B03DD">
        <w:rPr>
          <w:rFonts w:ascii="Trebuchet MS" w:hAnsi="Trebuchet MS" w:cs="Times New Roman"/>
        </w:rPr>
        <w:t>jour</w:t>
      </w:r>
      <w:r w:rsidR="00D40D21" w:rsidRPr="001B03DD">
        <w:rPr>
          <w:rFonts w:ascii="Trebuchet MS" w:hAnsi="Trebuchet MS" w:cs="Times New Roman"/>
        </w:rPr>
        <w:t>s</w:t>
      </w:r>
      <w:r w:rsidRPr="001B03DD">
        <w:rPr>
          <w:rFonts w:ascii="Trebuchet MS" w:hAnsi="Trebuchet MS" w:cs="Times New Roman"/>
        </w:rPr>
        <w:t xml:space="preserve"> </w:t>
      </w:r>
      <w:r w:rsidR="00216982" w:rsidRPr="001B03DD">
        <w:rPr>
          <w:rFonts w:ascii="Trebuchet MS" w:hAnsi="Trebuchet MS" w:cs="Times New Roman"/>
        </w:rPr>
        <w:t xml:space="preserve">avant </w:t>
      </w:r>
      <w:r w:rsidRPr="001B03DD">
        <w:rPr>
          <w:rFonts w:ascii="Trebuchet MS" w:hAnsi="Trebuchet MS" w:cs="Times New Roman"/>
        </w:rPr>
        <w:t>le terme de l’engagement pour un contrat d’une durée inférieure à 6 mois.</w:t>
      </w:r>
    </w:p>
    <w:p w14:paraId="6E0B4B99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b/>
          <w:i/>
          <w:iCs/>
          <w:color w:val="E36C0A"/>
        </w:rPr>
      </w:pPr>
      <w:r w:rsidRPr="00E43F3F">
        <w:rPr>
          <w:rFonts w:ascii="Trebuchet MS" w:hAnsi="Trebuchet MS"/>
          <w:i/>
          <w:iCs/>
          <w:color w:val="E36C0A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</w:t>
      </w:r>
      <w:r w:rsidRPr="001B03DD">
        <w:rPr>
          <w:rFonts w:ascii="Trebuchet MS" w:hAnsi="Trebuchet MS"/>
          <w:b/>
          <w:i/>
          <w:iCs/>
          <w:color w:val="E36C0A"/>
        </w:rPr>
        <w:t>.</w:t>
      </w:r>
    </w:p>
    <w:p w14:paraId="6E0B4B9A" w14:textId="77777777" w:rsidR="0063034A" w:rsidRPr="001B03DD" w:rsidRDefault="0063034A" w:rsidP="000B1DD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6E0B4B9B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S’il est proposé à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de renouveler le contrat d’engagement, l’intéressé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disposera d’un délai de huit jours pour faire connaître, le cas échéant, son acceptation. En cas de non réponse dans ce délai, l’intéressé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est présumé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renoncer à son emploi.</w:t>
      </w:r>
    </w:p>
    <w:p w14:paraId="6E0B4B9C" w14:textId="77777777" w:rsidR="000B1DDE" w:rsidRPr="001B03DD" w:rsidRDefault="000B1DDE" w:rsidP="000B1DD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26"/>
          <w:szCs w:val="26"/>
        </w:rPr>
      </w:pPr>
    </w:p>
    <w:p w14:paraId="6E0B4B9D" w14:textId="77777777" w:rsidR="000B1DDE" w:rsidRPr="001B03DD" w:rsidRDefault="00CA72D8" w:rsidP="00352004">
      <w:pPr>
        <w:pStyle w:val="articlen"/>
        <w:tabs>
          <w:tab w:val="left" w:pos="1418"/>
        </w:tabs>
        <w:spacing w:before="0"/>
        <w:ind w:left="1418" w:hanging="1418"/>
        <w:rPr>
          <w:rFonts w:ascii="Trebuchet MS" w:hAnsi="Trebuchet MS"/>
          <w:bCs w:val="0"/>
          <w:i/>
          <w:iCs/>
          <w:color w:val="E36C0A"/>
        </w:rPr>
      </w:pPr>
      <w:r w:rsidRPr="001B03DD">
        <w:rPr>
          <w:rFonts w:ascii="Trebuchet MS" w:hAnsi="Trebuchet MS"/>
          <w:bCs w:val="0"/>
          <w:i/>
          <w:iCs/>
          <w:color w:val="E36C0A"/>
        </w:rPr>
        <w:t>(</w:t>
      </w:r>
      <w:r w:rsidR="00003955" w:rsidRPr="001B03DD">
        <w:rPr>
          <w:rFonts w:ascii="Trebuchet MS" w:hAnsi="Trebuchet MS"/>
          <w:bCs w:val="0"/>
          <w:i/>
          <w:iCs/>
          <w:color w:val="E36C0A"/>
        </w:rPr>
        <w:t>OU</w:t>
      </w:r>
      <w:r w:rsidR="00D46FB6" w:rsidRPr="001B03DD">
        <w:rPr>
          <w:rFonts w:ascii="Trebuchet MS" w:hAnsi="Trebuchet MS"/>
          <w:bCs w:val="0"/>
          <w:i/>
          <w:iCs/>
          <w:color w:val="E36C0A"/>
        </w:rPr>
        <w:t>)</w:t>
      </w:r>
      <w:r w:rsidRPr="001B03DD">
        <w:rPr>
          <w:rFonts w:ascii="Trebuchet MS" w:hAnsi="Trebuchet MS"/>
          <w:bCs w:val="0"/>
          <w:i/>
          <w:iCs/>
          <w:color w:val="E36C0A"/>
        </w:rPr>
        <w:t xml:space="preserve"> </w:t>
      </w:r>
      <w:r w:rsidRPr="001B03DD">
        <w:rPr>
          <w:rFonts w:ascii="Trebuchet MS" w:hAnsi="Trebuchet MS"/>
          <w:bCs w:val="0"/>
          <w:iCs/>
        </w:rPr>
        <w:t xml:space="preserve">ARTICLE </w:t>
      </w:r>
      <w:r w:rsidR="00B23E18" w:rsidRPr="001B03DD">
        <w:rPr>
          <w:rFonts w:ascii="Trebuchet MS" w:hAnsi="Trebuchet MS"/>
          <w:bCs w:val="0"/>
          <w:iCs/>
        </w:rPr>
        <w:t>6</w:t>
      </w:r>
      <w:r w:rsidRPr="001B03DD">
        <w:rPr>
          <w:rFonts w:ascii="Trebuchet MS" w:hAnsi="Trebuchet MS"/>
          <w:bCs w:val="0"/>
          <w:iCs/>
        </w:rPr>
        <w:t xml:space="preserve"> : </w:t>
      </w:r>
      <w:r w:rsidR="000B1DDE" w:rsidRPr="001B03DD">
        <w:rPr>
          <w:rFonts w:ascii="Trebuchet MS" w:hAnsi="Trebuchet MS"/>
          <w:bCs w:val="0"/>
          <w:iCs/>
        </w:rPr>
        <w:t xml:space="preserve">RENOUVELLEMENT DU CONTRAT </w:t>
      </w:r>
      <w:r w:rsidR="000B1DDE" w:rsidRPr="00FF613F">
        <w:rPr>
          <w:rFonts w:ascii="Trebuchet MS" w:hAnsi="Trebuchet MS"/>
          <w:b w:val="0"/>
          <w:bCs w:val="0"/>
          <w:i/>
          <w:iCs/>
          <w:color w:val="E36C0A"/>
        </w:rPr>
        <w:t>(</w:t>
      </w:r>
      <w:r w:rsidR="000B1DDE" w:rsidRPr="001B03DD">
        <w:rPr>
          <w:rFonts w:ascii="Trebuchet MS" w:hAnsi="Trebuchet MS"/>
          <w:b w:val="0"/>
          <w:bCs w:val="0"/>
          <w:i/>
          <w:iCs/>
          <w:color w:val="E36C0A"/>
        </w:rPr>
        <w:t>si la durée du contrat est égale à 6 mois</w:t>
      </w:r>
      <w:r w:rsidR="000B1DDE" w:rsidRPr="00FF613F">
        <w:rPr>
          <w:rFonts w:ascii="Trebuchet MS" w:hAnsi="Trebuchet MS"/>
          <w:b w:val="0"/>
          <w:bCs w:val="0"/>
          <w:i/>
          <w:iCs/>
          <w:color w:val="E36C0A"/>
        </w:rPr>
        <w:t>)</w:t>
      </w:r>
    </w:p>
    <w:p w14:paraId="6E0B4B9E" w14:textId="77777777" w:rsidR="000B1DDE" w:rsidRPr="001B03DD" w:rsidRDefault="000B1DDE" w:rsidP="000B1DDE">
      <w:pPr>
        <w:pStyle w:val="articlecontenu"/>
        <w:tabs>
          <w:tab w:val="left" w:pos="1418"/>
        </w:tabs>
        <w:spacing w:after="0"/>
        <w:ind w:left="1418" w:firstLine="0"/>
        <w:jc w:val="left"/>
        <w:rPr>
          <w:rFonts w:ascii="Trebuchet MS" w:hAnsi="Trebuchet MS" w:cs="Times New Roman"/>
          <w:i/>
          <w:sz w:val="14"/>
          <w:szCs w:val="14"/>
        </w:rPr>
      </w:pPr>
    </w:p>
    <w:p w14:paraId="6E0B4B9F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Le présent contrat ne pourra faire l’objet d’un renouvellement.</w:t>
      </w:r>
    </w:p>
    <w:p w14:paraId="6E0B4BA0" w14:textId="77777777" w:rsidR="00413B90" w:rsidRPr="001B03DD" w:rsidRDefault="00413B90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26"/>
          <w:szCs w:val="26"/>
        </w:rPr>
      </w:pPr>
    </w:p>
    <w:p w14:paraId="6E0B4BA1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 w:rsidR="00E43F3F">
        <w:rPr>
          <w:rFonts w:ascii="Trebuchet MS" w:hAnsi="Trebuchet MS" w:cs="Times New Roman"/>
        </w:rPr>
        <w:t>7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>RUPTURE DU CONTRAT</w:t>
      </w:r>
    </w:p>
    <w:p w14:paraId="6E0B4BA2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E0B4BA3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</w:rPr>
      </w:pPr>
      <w:r w:rsidRPr="001B03DD">
        <w:rPr>
          <w:rFonts w:ascii="Trebuchet MS" w:hAnsi="Trebuchet MS" w:cs="Times New Roman"/>
          <w:b/>
          <w:bCs/>
        </w:rPr>
        <w:t>1) Licenciement à l'initiative de la collectivité employeur</w:t>
      </w:r>
    </w:p>
    <w:p w14:paraId="6E0B4BA4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Le licenciement ne pourra intervenir qu’au terme de la procédure prévue par le décret n°88-145 du 15 février 1988.</w:t>
      </w:r>
    </w:p>
    <w:p w14:paraId="6E0B4BA5" w14:textId="77777777" w:rsidR="0063034A" w:rsidRPr="00287D7C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6E0B4BA6" w14:textId="77777777" w:rsidR="0063034A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3034A" w:rsidRPr="001B03DD">
        <w:rPr>
          <w:rFonts w:ascii="Trebuchet MS" w:hAnsi="Trebuchet MS" w:cs="Times New Roman"/>
        </w:rPr>
        <w:t xml:space="preserve"> ne peut être licencié(e) avant le terme de son engagement qu’après un préavis de :</w:t>
      </w:r>
    </w:p>
    <w:p w14:paraId="6E0B4BA7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8 jours pour l’agent justifiant d’une ancienneté de serv</w:t>
      </w:r>
      <w:r w:rsidR="00FF613F">
        <w:rPr>
          <w:rFonts w:ascii="Trebuchet MS" w:hAnsi="Trebuchet MS" w:cs="Times New Roman"/>
        </w:rPr>
        <w:t xml:space="preserve">ices inférieure à </w:t>
      </w:r>
      <w:r w:rsidRPr="00C419D9">
        <w:rPr>
          <w:rFonts w:ascii="Trebuchet MS" w:hAnsi="Trebuchet MS" w:cs="Times New Roman"/>
        </w:rPr>
        <w:t>6 mois auprès de l’autorité qui l’a recruté,</w:t>
      </w:r>
    </w:p>
    <w:p w14:paraId="6E0B4BA8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6E0B4BA9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6E0B4BAA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6E0B4BAB" w14:textId="77777777" w:rsidR="0063034A" w:rsidRPr="001B03DD" w:rsidRDefault="0063034A" w:rsidP="00287D7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1B03DD">
        <w:rPr>
          <w:rFonts w:ascii="Trebuchet MS" w:hAnsi="Trebuchet MS"/>
          <w:i/>
          <w:iCs/>
          <w:color w:val="E36C0A"/>
        </w:rPr>
        <w:lastRenderedPageBreak/>
        <w:t>L’ancienneté est décomptée jusqu’à la date d’envoi de la lettre de notification du licenciement. Elle est calculée compte tenu de l’ensemble des contrats conclus avec l’agent licencié, y compris ceux effectués avant une interruption de fonctions sous réserve que cette interruption n’excède pas 4 mois et qu’elle ne soit pas due à une démission de l’agent.</w:t>
      </w:r>
    </w:p>
    <w:p w14:paraId="6E0B4BAC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firstLine="1440"/>
        <w:rPr>
          <w:rFonts w:ascii="Trebuchet MS" w:hAnsi="Trebuchet MS" w:cs="Times New Roman"/>
          <w:sz w:val="10"/>
          <w:szCs w:val="10"/>
        </w:rPr>
      </w:pPr>
    </w:p>
    <w:p w14:paraId="6E0B4BAD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14:paraId="6E0B4BAE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Il en est fait de même pour l'attribution de l'indemnité de licenciement.</w:t>
      </w:r>
    </w:p>
    <w:p w14:paraId="6E0B4BAF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Aucun préavis n’est dû en cas de licenciement pour motif disciplinaire ainsi qu’au cours ou à l’expiration d’une période d’essai. </w:t>
      </w:r>
    </w:p>
    <w:p w14:paraId="6E0B4BB0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Le licenciement est notifié  par lettre recommandée avec demande d’avis de réception.</w:t>
      </w:r>
    </w:p>
    <w:p w14:paraId="6E0B4BB1" w14:textId="77777777" w:rsidR="0063034A" w:rsidRPr="001B03DD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b/>
          <w:bCs/>
        </w:rPr>
      </w:pPr>
    </w:p>
    <w:p w14:paraId="6E0B4BB2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  <w:b/>
          <w:bCs/>
        </w:rPr>
        <w:t xml:space="preserve">2) Démission </w:t>
      </w:r>
    </w:p>
    <w:p w14:paraId="6E0B4BB3" w14:textId="77777777" w:rsidR="0063034A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3034A" w:rsidRPr="001B03DD">
        <w:rPr>
          <w:rFonts w:ascii="Trebuchet MS" w:hAnsi="Trebuchet MS" w:cs="Times New Roman"/>
        </w:rPr>
        <w:t xml:space="preserve"> devra le cas échéant, informer l’autorité territoriale de son intention de démissionner par lettre recommandée avec demande d’avis de réception en respectant le préavis d’une durée de : </w:t>
      </w:r>
    </w:p>
    <w:p w14:paraId="6E0B4BB4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8 jours pour l’agent justifiant d’une ancie</w:t>
      </w:r>
      <w:r w:rsidR="001B03DD">
        <w:rPr>
          <w:rFonts w:ascii="Trebuchet MS" w:hAnsi="Trebuchet MS" w:cs="Times New Roman"/>
        </w:rPr>
        <w:t xml:space="preserve">nneté de services inférieure à </w:t>
      </w:r>
      <w:r w:rsidRPr="001B03DD">
        <w:rPr>
          <w:rFonts w:ascii="Trebuchet MS" w:hAnsi="Trebuchet MS" w:cs="Times New Roman"/>
        </w:rPr>
        <w:t>6 mois auprès de l’autorité qui l’a recruté,</w:t>
      </w:r>
    </w:p>
    <w:p w14:paraId="6E0B4BB5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6E0B4BB6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6E0B4BB7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6E0B4BB8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1B03DD">
        <w:rPr>
          <w:rFonts w:ascii="Trebuchet MS" w:hAnsi="Trebuchet MS"/>
          <w:i/>
          <w:iCs/>
          <w:color w:val="E36C0A"/>
        </w:rPr>
        <w:t>L’ancienneté est décomptée jusqu’à la date d’envoi de la lettre de démission. Elle est calculée compte tenu de l’ensemble des contrats conclus avec l’agent, y compris ceux effectués avant une interruption de fonctions sous réserve que cette interruption n’excède pas 4 mois et qu’elle ne soit pas due à une démission de l’agent.</w:t>
      </w:r>
    </w:p>
    <w:p w14:paraId="6E0B4BB9" w14:textId="77777777" w:rsidR="00616CB3" w:rsidRDefault="00616CB3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6E0B4BBA" w14:textId="77777777" w:rsidR="00E43F3F" w:rsidRPr="001B03DD" w:rsidRDefault="00E43F3F" w:rsidP="00E43F3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 xml:space="preserve">8 : </w:t>
      </w:r>
      <w:r w:rsidRPr="001B03DD">
        <w:rPr>
          <w:rFonts w:ascii="Trebuchet MS" w:hAnsi="Trebuchet MS" w:cs="Times New Roman"/>
        </w:rPr>
        <w:t>DROITS ET OBLIGATIONS</w:t>
      </w:r>
    </w:p>
    <w:p w14:paraId="6E0B4BBB" w14:textId="77777777" w:rsidR="00E43F3F" w:rsidRPr="001B03DD" w:rsidRDefault="00E43F3F" w:rsidP="00E43F3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7BB42CBA" w14:textId="77777777" w:rsidR="00344182" w:rsidRPr="001B03DD" w:rsidRDefault="00344182" w:rsidP="00344182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B15FE3">
        <w:rPr>
          <w:rFonts w:ascii="Trebuchet MS" w:hAnsi="Trebuchet MS" w:cs="Times New Roman"/>
        </w:rPr>
        <w:t>endant toute la période d'exécution du présent contrat</w:t>
      </w:r>
      <w:r>
        <w:rPr>
          <w:rFonts w:ascii="Trebuchet MS" w:hAnsi="Trebuchet MS" w:cs="Times New Roman"/>
        </w:rPr>
        <w:t xml:space="preserve">,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 </w:t>
      </w:r>
      <w:proofErr w:type="gramStart"/>
      <w:r>
        <w:rPr>
          <w:rFonts w:ascii="Trebuchet MS" w:hAnsi="Trebuchet MS" w:cs="Times New Roman"/>
        </w:rPr>
        <w:t>est</w:t>
      </w:r>
      <w:proofErr w:type="gramEnd"/>
      <w:r>
        <w:rPr>
          <w:rFonts w:ascii="Trebuchet MS" w:hAnsi="Trebuchet MS" w:cs="Times New Roman"/>
        </w:rPr>
        <w:t xml:space="preserve"> soumis(e) </w:t>
      </w:r>
      <w:r w:rsidRPr="00B15FE3">
        <w:rPr>
          <w:rFonts w:ascii="Trebuchet MS" w:hAnsi="Trebuchet MS" w:cs="Times New Roman"/>
        </w:rPr>
        <w:t xml:space="preserve">aux droits et obligations des fonctionnaires tels que définis </w:t>
      </w:r>
      <w:r>
        <w:rPr>
          <w:rFonts w:ascii="Trebuchet MS" w:hAnsi="Trebuchet MS"/>
        </w:rPr>
        <w:t xml:space="preserve">par le Code Général de la Fonction Publique </w:t>
      </w:r>
      <w:r w:rsidRPr="00B15FE3">
        <w:rPr>
          <w:rFonts w:ascii="Trebuchet MS" w:hAnsi="Trebuchet MS" w:cs="Times New Roman"/>
        </w:rPr>
        <w:t>et par le décret n°88-145 du 15 février 1988.</w:t>
      </w:r>
    </w:p>
    <w:p w14:paraId="4A24DDCC" w14:textId="77777777" w:rsidR="00344182" w:rsidRPr="001B03DD" w:rsidRDefault="00344182" w:rsidP="00344182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 cas de manquement à ces obligations, le régime disciplinaire prévu par le décret précité pourra être appliqué.</w:t>
      </w:r>
    </w:p>
    <w:p w14:paraId="6E0B4BBE" w14:textId="77777777" w:rsidR="00E43F3F" w:rsidRDefault="00E43F3F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6E0B4BBF" w14:textId="77777777" w:rsidR="00F169AD" w:rsidRDefault="00F169AD" w:rsidP="00F169AD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ARTICLE 9 : CONTENTIEUX</w:t>
      </w:r>
    </w:p>
    <w:p w14:paraId="6E0B4BC0" w14:textId="77777777" w:rsidR="00F169AD" w:rsidRDefault="00F169AD" w:rsidP="00F169AD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E0B4BC1" w14:textId="77777777" w:rsidR="00F169AD" w:rsidRDefault="00F169AD" w:rsidP="00F169A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Les litiges nés de l’exécution du présent contrat relèvent de la compétence de la juridiction administrative dans le respect du délai de recours de 2 mois à compter de la notification.</w:t>
      </w:r>
    </w:p>
    <w:p w14:paraId="6E0B4BC2" w14:textId="77777777" w:rsidR="00F169AD" w:rsidRDefault="00F169AD" w:rsidP="00F169A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6E0B4BC3" w14:textId="77777777" w:rsidR="00F169AD" w:rsidRDefault="00F169AD" w:rsidP="00F169A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6E0B4BC4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Une ampliation du présent acte sera transmise :</w:t>
      </w:r>
    </w:p>
    <w:p w14:paraId="6E0B4BC5" w14:textId="77777777" w:rsidR="00F169AD" w:rsidRDefault="00F169AD" w:rsidP="00F169AD">
      <w:pPr>
        <w:pStyle w:val="Corpsdetexte"/>
        <w:numPr>
          <w:ilvl w:val="0"/>
          <w:numId w:val="40"/>
        </w:num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au comptable de la collectivité,</w:t>
      </w:r>
    </w:p>
    <w:p w14:paraId="6E0B4BC6" w14:textId="77777777" w:rsidR="00F169AD" w:rsidRDefault="00F169AD" w:rsidP="00F169AD">
      <w:pPr>
        <w:pStyle w:val="Corpsdetexte"/>
        <w:numPr>
          <w:ilvl w:val="0"/>
          <w:numId w:val="40"/>
        </w:num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à Monsieur le Président du Centre de Gestion</w:t>
      </w:r>
    </w:p>
    <w:p w14:paraId="6E0B4BC7" w14:textId="77777777" w:rsidR="00F169AD" w:rsidRDefault="00F169AD" w:rsidP="00F169A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6E0B4BC8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</w:p>
    <w:p w14:paraId="6E0B4BC9" w14:textId="77777777" w:rsidR="00F169AD" w:rsidRDefault="00F169AD" w:rsidP="00F169AD">
      <w:pPr>
        <w:pStyle w:val="Corpsdetexte"/>
        <w:ind w:left="637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Fait à …………………………,</w:t>
      </w:r>
    </w:p>
    <w:p w14:paraId="6E0B4BCA" w14:textId="77777777" w:rsidR="00F169AD" w:rsidRDefault="00F169AD" w:rsidP="00F169AD">
      <w:pPr>
        <w:pStyle w:val="Corpsdetexte"/>
        <w:ind w:left="637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Le ……………………………,</w:t>
      </w:r>
    </w:p>
    <w:p w14:paraId="6E0B4BCB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</w:p>
    <w:p w14:paraId="6E0B4BCC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L’agent (date et signature)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Maire </w:t>
      </w:r>
      <w:r>
        <w:rPr>
          <w:rFonts w:ascii="Trebuchet MS" w:hAnsi="Trebuchet MS"/>
          <w:i/>
          <w:color w:val="F79646" w:themeColor="accent6"/>
          <w:sz w:val="20"/>
        </w:rPr>
        <w:t>(ou Le Président)</w:t>
      </w:r>
      <w:r>
        <w:rPr>
          <w:rFonts w:ascii="Trebuchet MS" w:hAnsi="Trebuchet MS"/>
          <w:sz w:val="20"/>
        </w:rPr>
        <w:t>,</w:t>
      </w:r>
    </w:p>
    <w:p w14:paraId="6E0B4BCD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</w:p>
    <w:p w14:paraId="6E0B4BCE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</w:p>
    <w:p w14:paraId="6E0B4BD2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</w:p>
    <w:p w14:paraId="6E0B4BD3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</w:p>
    <w:p w14:paraId="6E0B4BD4" w14:textId="77777777" w:rsidR="00F169AD" w:rsidRDefault="00F169AD" w:rsidP="00F169AD">
      <w:pPr>
        <w:pStyle w:val="Corpsdetexte"/>
        <w:rPr>
          <w:rFonts w:ascii="Trebuchet MS" w:hAnsi="Trebuchet MS"/>
          <w:sz w:val="20"/>
        </w:rPr>
      </w:pPr>
    </w:p>
    <w:p w14:paraId="6E0B4BD5" w14:textId="77777777" w:rsidR="00F169AD" w:rsidRDefault="00F169AD" w:rsidP="00F169AD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E0B4BD6" w14:textId="77777777" w:rsidR="00F169AD" w:rsidRDefault="00F169AD" w:rsidP="00F169AD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E0B4BD7" w14:textId="77777777" w:rsidR="00F169AD" w:rsidRDefault="00F169AD" w:rsidP="00F169AD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E0B4BD8" w14:textId="77777777" w:rsidR="00F169AD" w:rsidRDefault="00F169AD" w:rsidP="00F169AD">
      <w:pPr>
        <w:pStyle w:val="notifi"/>
        <w:ind w:left="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Pièces annexées au présent contrat </w:t>
      </w:r>
      <w:r w:rsidRPr="00FF613F">
        <w:rPr>
          <w:rFonts w:ascii="Trebuchet MS" w:eastAsia="Calibri" w:hAnsi="Trebuchet MS" w:cs="Times New Roman"/>
          <w:i/>
          <w:iCs/>
          <w:color w:val="E36C0A"/>
          <w:lang w:eastAsia="en-US"/>
        </w:rPr>
        <w:t>(si elles existent) </w:t>
      </w:r>
      <w:r w:rsidRPr="00FF613F">
        <w:rPr>
          <w:rFonts w:ascii="Trebuchet MS" w:eastAsia="Calibri" w:hAnsi="Trebuchet MS" w:cs="Times New Roman"/>
          <w:i/>
          <w:iCs/>
          <w:lang w:eastAsia="en-US"/>
        </w:rPr>
        <w:t>:</w:t>
      </w:r>
    </w:p>
    <w:p w14:paraId="6E0B4BD9" w14:textId="77777777" w:rsidR="00F169AD" w:rsidRDefault="00F169AD" w:rsidP="00F169AD">
      <w:pPr>
        <w:pStyle w:val="Paragraphedeliste"/>
        <w:numPr>
          <w:ilvl w:val="0"/>
          <w:numId w:val="41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>
        <w:rPr>
          <w:rFonts w:ascii="Trebuchet MS" w:eastAsia="Times New Roman" w:hAnsi="Trebuchet MS"/>
          <w:bCs/>
          <w:sz w:val="20"/>
          <w:szCs w:val="20"/>
          <w:lang w:eastAsia="fr-FR"/>
        </w:rPr>
        <w:t xml:space="preserve">Le(s) document(s) récapitulant l’ensemble des instructions de service opposables aux agents titulaires et contractuels </w:t>
      </w:r>
      <w:r>
        <w:rPr>
          <w:rFonts w:ascii="Trebuchet MS" w:hAnsi="Trebuchet MS"/>
          <w:i/>
          <w:iCs/>
          <w:color w:val="E36C0A"/>
          <w:sz w:val="20"/>
          <w:szCs w:val="20"/>
        </w:rPr>
        <w:t>(exemples : règlement intérieur, note de service, charte…)</w:t>
      </w:r>
      <w:r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6E0B4BDA" w14:textId="77777777" w:rsidR="00F169AD" w:rsidRDefault="00F169AD" w:rsidP="00F169AD">
      <w:pPr>
        <w:pStyle w:val="Paragraphedeliste"/>
        <w:numPr>
          <w:ilvl w:val="0"/>
          <w:numId w:val="41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>
        <w:rPr>
          <w:rFonts w:ascii="Trebuchet MS" w:eastAsia="Times New Roman" w:hAnsi="Trebuchet MS"/>
          <w:bCs/>
          <w:sz w:val="20"/>
          <w:szCs w:val="20"/>
          <w:lang w:eastAsia="fr-FR"/>
        </w:rPr>
        <w:t>Les certificats de travail délivrés par les collectivités territoriales et leurs établissements publics, communiqués par l’agent.</w:t>
      </w:r>
    </w:p>
    <w:p w14:paraId="6E0B4BDB" w14:textId="77777777" w:rsidR="00F169AD" w:rsidRDefault="00FF613F" w:rsidP="00F169AD">
      <w:pPr>
        <w:pStyle w:val="articlen"/>
        <w:numPr>
          <w:ilvl w:val="0"/>
          <w:numId w:val="41"/>
        </w:numPr>
        <w:tabs>
          <w:tab w:val="left" w:pos="1496"/>
        </w:tabs>
        <w:spacing w:before="0"/>
        <w:outlineLvl w:val="0"/>
        <w:rPr>
          <w:rFonts w:ascii="Trebuchet MS" w:hAnsi="Trebuchet MS" w:cs="Times New Roman"/>
          <w:b w:val="0"/>
        </w:rPr>
      </w:pPr>
      <w:r>
        <w:rPr>
          <w:rFonts w:ascii="Trebuchet MS" w:hAnsi="Trebuchet MS" w:cs="Times New Roman"/>
          <w:b w:val="0"/>
        </w:rPr>
        <w:t>L</w:t>
      </w:r>
      <w:r w:rsidR="00F169AD">
        <w:rPr>
          <w:rFonts w:ascii="Trebuchet MS" w:hAnsi="Trebuchet MS" w:cs="Times New Roman"/>
          <w:b w:val="0"/>
        </w:rPr>
        <w:t>a fiche de poste.</w:t>
      </w:r>
    </w:p>
    <w:p w14:paraId="6E0B4BDC" w14:textId="77777777" w:rsidR="00513464" w:rsidRPr="001B03DD" w:rsidRDefault="00513464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sectPr w:rsidR="00513464" w:rsidRPr="001B03DD" w:rsidSect="00CC4684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4BDF" w14:textId="77777777" w:rsidR="00EB7B01" w:rsidRDefault="00EB7B01" w:rsidP="00616CB3">
      <w:r>
        <w:separator/>
      </w:r>
    </w:p>
  </w:endnote>
  <w:endnote w:type="continuationSeparator" w:id="0">
    <w:p w14:paraId="6E0B4BE0" w14:textId="77777777" w:rsidR="00EB7B01" w:rsidRDefault="00EB7B01" w:rsidP="006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4BE3" w14:textId="77777777" w:rsidR="00513464" w:rsidRPr="001855EC" w:rsidRDefault="00513464" w:rsidP="00513464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6E0B4BE5" w14:textId="1C3709D0" w:rsidR="00616CB3" w:rsidRDefault="00513464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044586">
      <w:rPr>
        <w:rFonts w:asciiTheme="minorHAnsi" w:hAnsiTheme="minorHAnsi" w:cstheme="minorHAnsi"/>
        <w:color w:val="BFBFBF" w:themeColor="background1" w:themeShade="BF"/>
        <w:sz w:val="22"/>
        <w:szCs w:val="22"/>
      </w:rPr>
      <w:t>19/08/2023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4BDD" w14:textId="77777777" w:rsidR="00EB7B01" w:rsidRDefault="00EB7B01" w:rsidP="00616CB3">
      <w:r>
        <w:separator/>
      </w:r>
    </w:p>
  </w:footnote>
  <w:footnote w:type="continuationSeparator" w:id="0">
    <w:p w14:paraId="6E0B4BDE" w14:textId="77777777" w:rsidR="00EB7B01" w:rsidRDefault="00EB7B01" w:rsidP="0061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4BE1" w14:textId="77777777" w:rsidR="00513464" w:rsidRPr="001855EC" w:rsidRDefault="00513464" w:rsidP="00513464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6E0B4BE2" w14:textId="77777777" w:rsidR="00616CB3" w:rsidRDefault="00616CB3" w:rsidP="00616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7376869"/>
    <w:multiLevelType w:val="hybridMultilevel"/>
    <w:tmpl w:val="2C32F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AE230C"/>
    <w:multiLevelType w:val="hybridMultilevel"/>
    <w:tmpl w:val="7D14E9E6"/>
    <w:lvl w:ilvl="0" w:tplc="B622B22A">
      <w:start w:val="4"/>
      <w:numFmt w:val="bullet"/>
      <w:lvlText w:val="-"/>
      <w:lvlJc w:val="left"/>
      <w:pPr>
        <w:ind w:left="213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6394C8E"/>
    <w:multiLevelType w:val="hybridMultilevel"/>
    <w:tmpl w:val="2EB084D0"/>
    <w:lvl w:ilvl="0" w:tplc="3CE6B7D6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6733D2B"/>
    <w:multiLevelType w:val="hybridMultilevel"/>
    <w:tmpl w:val="93383DF8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1F0241E"/>
    <w:multiLevelType w:val="hybridMultilevel"/>
    <w:tmpl w:val="A6C2DE12"/>
    <w:lvl w:ilvl="0" w:tplc="B622B22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5522372F"/>
    <w:multiLevelType w:val="hybridMultilevel"/>
    <w:tmpl w:val="78BAFA6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C5B9A"/>
    <w:multiLevelType w:val="hybridMultilevel"/>
    <w:tmpl w:val="6212DEC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962887">
    <w:abstractNumId w:val="8"/>
  </w:num>
  <w:num w:numId="2" w16cid:durableId="1014040515">
    <w:abstractNumId w:val="34"/>
  </w:num>
  <w:num w:numId="3" w16cid:durableId="395400867">
    <w:abstractNumId w:val="25"/>
  </w:num>
  <w:num w:numId="4" w16cid:durableId="549465131">
    <w:abstractNumId w:val="18"/>
  </w:num>
  <w:num w:numId="5" w16cid:durableId="1879127998">
    <w:abstractNumId w:val="22"/>
  </w:num>
  <w:num w:numId="6" w16cid:durableId="1004942235">
    <w:abstractNumId w:val="24"/>
  </w:num>
  <w:num w:numId="7" w16cid:durableId="823620968">
    <w:abstractNumId w:val="10"/>
  </w:num>
  <w:num w:numId="8" w16cid:durableId="146675051">
    <w:abstractNumId w:val="0"/>
  </w:num>
  <w:num w:numId="9" w16cid:durableId="77948156">
    <w:abstractNumId w:val="5"/>
  </w:num>
  <w:num w:numId="10" w16cid:durableId="835536461">
    <w:abstractNumId w:val="12"/>
  </w:num>
  <w:num w:numId="11" w16cid:durableId="681246951">
    <w:abstractNumId w:val="23"/>
  </w:num>
  <w:num w:numId="12" w16cid:durableId="1076247310">
    <w:abstractNumId w:val="31"/>
  </w:num>
  <w:num w:numId="13" w16cid:durableId="772750314">
    <w:abstractNumId w:val="32"/>
  </w:num>
  <w:num w:numId="14" w16cid:durableId="1025057132">
    <w:abstractNumId w:val="30"/>
  </w:num>
  <w:num w:numId="15" w16cid:durableId="454520488">
    <w:abstractNumId w:val="7"/>
  </w:num>
  <w:num w:numId="16" w16cid:durableId="243540296">
    <w:abstractNumId w:val="14"/>
  </w:num>
  <w:num w:numId="17" w16cid:durableId="388965296">
    <w:abstractNumId w:val="2"/>
  </w:num>
  <w:num w:numId="18" w16cid:durableId="264389684">
    <w:abstractNumId w:val="6"/>
  </w:num>
  <w:num w:numId="19" w16cid:durableId="1453673176">
    <w:abstractNumId w:val="19"/>
  </w:num>
  <w:num w:numId="20" w16cid:durableId="150217600">
    <w:abstractNumId w:val="20"/>
  </w:num>
  <w:num w:numId="21" w16cid:durableId="1597711652">
    <w:abstractNumId w:val="29"/>
  </w:num>
  <w:num w:numId="22" w16cid:durableId="1753892659">
    <w:abstractNumId w:val="33"/>
  </w:num>
  <w:num w:numId="23" w16cid:durableId="1756128236">
    <w:abstractNumId w:val="39"/>
  </w:num>
  <w:num w:numId="24" w16cid:durableId="1479880375">
    <w:abstractNumId w:val="36"/>
  </w:num>
  <w:num w:numId="25" w16cid:durableId="428164000">
    <w:abstractNumId w:val="38"/>
  </w:num>
  <w:num w:numId="26" w16cid:durableId="748506450">
    <w:abstractNumId w:val="17"/>
  </w:num>
  <w:num w:numId="27" w16cid:durableId="607277283">
    <w:abstractNumId w:val="13"/>
  </w:num>
  <w:num w:numId="28" w16cid:durableId="2030983950">
    <w:abstractNumId w:val="16"/>
  </w:num>
  <w:num w:numId="29" w16cid:durableId="599995335">
    <w:abstractNumId w:val="28"/>
  </w:num>
  <w:num w:numId="30" w16cid:durableId="1813523956">
    <w:abstractNumId w:val="9"/>
  </w:num>
  <w:num w:numId="31" w16cid:durableId="2090812379">
    <w:abstractNumId w:val="35"/>
  </w:num>
  <w:num w:numId="32" w16cid:durableId="827551970">
    <w:abstractNumId w:val="3"/>
  </w:num>
  <w:num w:numId="33" w16cid:durableId="2088963177">
    <w:abstractNumId w:val="15"/>
  </w:num>
  <w:num w:numId="34" w16cid:durableId="1864705249">
    <w:abstractNumId w:val="26"/>
  </w:num>
  <w:num w:numId="35" w16cid:durableId="346644063">
    <w:abstractNumId w:val="27"/>
  </w:num>
  <w:num w:numId="36" w16cid:durableId="559950040">
    <w:abstractNumId w:val="37"/>
  </w:num>
  <w:num w:numId="37" w16cid:durableId="167602657">
    <w:abstractNumId w:val="21"/>
  </w:num>
  <w:num w:numId="38" w16cid:durableId="447628791">
    <w:abstractNumId w:val="4"/>
  </w:num>
  <w:num w:numId="39" w16cid:durableId="257834731">
    <w:abstractNumId w:val="1"/>
  </w:num>
  <w:num w:numId="40" w16cid:durableId="819077472">
    <w:abstractNumId w:val="11"/>
  </w:num>
  <w:num w:numId="41" w16cid:durableId="19081085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01B06"/>
    <w:rsid w:val="00003955"/>
    <w:rsid w:val="00022C2B"/>
    <w:rsid w:val="00044586"/>
    <w:rsid w:val="000529F6"/>
    <w:rsid w:val="000B1DDE"/>
    <w:rsid w:val="000B6CB2"/>
    <w:rsid w:val="000B7BD8"/>
    <w:rsid w:val="000C77D0"/>
    <w:rsid w:val="000F29C5"/>
    <w:rsid w:val="000F6DB7"/>
    <w:rsid w:val="00143ED5"/>
    <w:rsid w:val="001A00C9"/>
    <w:rsid w:val="001B03DD"/>
    <w:rsid w:val="001C37B2"/>
    <w:rsid w:val="00216982"/>
    <w:rsid w:val="00236FB8"/>
    <w:rsid w:val="0025062F"/>
    <w:rsid w:val="00275E18"/>
    <w:rsid w:val="00287D7C"/>
    <w:rsid w:val="002B73D2"/>
    <w:rsid w:val="002E554E"/>
    <w:rsid w:val="00325932"/>
    <w:rsid w:val="00326821"/>
    <w:rsid w:val="00344182"/>
    <w:rsid w:val="00352004"/>
    <w:rsid w:val="003825FE"/>
    <w:rsid w:val="00384100"/>
    <w:rsid w:val="00386927"/>
    <w:rsid w:val="003E03D9"/>
    <w:rsid w:val="003E62A7"/>
    <w:rsid w:val="00410F86"/>
    <w:rsid w:val="00413B90"/>
    <w:rsid w:val="0043127D"/>
    <w:rsid w:val="00442E11"/>
    <w:rsid w:val="00462155"/>
    <w:rsid w:val="00463FE1"/>
    <w:rsid w:val="00477F38"/>
    <w:rsid w:val="004876DE"/>
    <w:rsid w:val="004D3E58"/>
    <w:rsid w:val="004E52BA"/>
    <w:rsid w:val="00504985"/>
    <w:rsid w:val="0051296E"/>
    <w:rsid w:val="00513464"/>
    <w:rsid w:val="00532E75"/>
    <w:rsid w:val="00542691"/>
    <w:rsid w:val="0056193A"/>
    <w:rsid w:val="005A38DC"/>
    <w:rsid w:val="00603ABF"/>
    <w:rsid w:val="00616CB3"/>
    <w:rsid w:val="0063034A"/>
    <w:rsid w:val="006331E5"/>
    <w:rsid w:val="006568B8"/>
    <w:rsid w:val="006D05FE"/>
    <w:rsid w:val="006D21BD"/>
    <w:rsid w:val="006D475F"/>
    <w:rsid w:val="006E0BF1"/>
    <w:rsid w:val="006F230A"/>
    <w:rsid w:val="00703CCE"/>
    <w:rsid w:val="00720E48"/>
    <w:rsid w:val="007520F3"/>
    <w:rsid w:val="00754557"/>
    <w:rsid w:val="00843691"/>
    <w:rsid w:val="00862925"/>
    <w:rsid w:val="0087064F"/>
    <w:rsid w:val="00877D37"/>
    <w:rsid w:val="008827FE"/>
    <w:rsid w:val="008A1723"/>
    <w:rsid w:val="008D1087"/>
    <w:rsid w:val="008D1972"/>
    <w:rsid w:val="009515B3"/>
    <w:rsid w:val="00967B3F"/>
    <w:rsid w:val="00993363"/>
    <w:rsid w:val="00995BB1"/>
    <w:rsid w:val="009B28EF"/>
    <w:rsid w:val="00A678C9"/>
    <w:rsid w:val="00A7604D"/>
    <w:rsid w:val="00AE0BED"/>
    <w:rsid w:val="00B05EB5"/>
    <w:rsid w:val="00B06F92"/>
    <w:rsid w:val="00B226D6"/>
    <w:rsid w:val="00B23E18"/>
    <w:rsid w:val="00B35141"/>
    <w:rsid w:val="00B51550"/>
    <w:rsid w:val="00BD4AA0"/>
    <w:rsid w:val="00BF35F8"/>
    <w:rsid w:val="00C051C3"/>
    <w:rsid w:val="00C62598"/>
    <w:rsid w:val="00C76E76"/>
    <w:rsid w:val="00C77C3E"/>
    <w:rsid w:val="00C81F7A"/>
    <w:rsid w:val="00CA0915"/>
    <w:rsid w:val="00CA72D8"/>
    <w:rsid w:val="00CC4684"/>
    <w:rsid w:val="00CD296C"/>
    <w:rsid w:val="00CE20D9"/>
    <w:rsid w:val="00D254AD"/>
    <w:rsid w:val="00D2564E"/>
    <w:rsid w:val="00D40D21"/>
    <w:rsid w:val="00D46FB6"/>
    <w:rsid w:val="00D510EC"/>
    <w:rsid w:val="00DA1F9A"/>
    <w:rsid w:val="00DB7608"/>
    <w:rsid w:val="00DD0828"/>
    <w:rsid w:val="00DE7D6C"/>
    <w:rsid w:val="00E43F3F"/>
    <w:rsid w:val="00E84248"/>
    <w:rsid w:val="00E844A4"/>
    <w:rsid w:val="00E924FA"/>
    <w:rsid w:val="00EB7B01"/>
    <w:rsid w:val="00EE25B4"/>
    <w:rsid w:val="00F169AD"/>
    <w:rsid w:val="00F23AFF"/>
    <w:rsid w:val="00F4068D"/>
    <w:rsid w:val="00F459F3"/>
    <w:rsid w:val="00F505BE"/>
    <w:rsid w:val="00F54956"/>
    <w:rsid w:val="00F54A15"/>
    <w:rsid w:val="00F8087A"/>
    <w:rsid w:val="00F92B4F"/>
    <w:rsid w:val="00FA521F"/>
    <w:rsid w:val="00FA7961"/>
    <w:rsid w:val="00FB01DA"/>
    <w:rsid w:val="00FC3090"/>
    <w:rsid w:val="00FF18E5"/>
    <w:rsid w:val="00FF304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B4B5A"/>
  <w15:docId w15:val="{A91E99D9-C891-4C48-AC18-1853A8F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uiPriority w:val="99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16CB3"/>
  </w:style>
  <w:style w:type="character" w:customStyle="1" w:styleId="PieddepageCar">
    <w:name w:val="Pied de page Car"/>
    <w:link w:val="Pieddepage"/>
    <w:uiPriority w:val="99"/>
    <w:rsid w:val="00616CB3"/>
  </w:style>
  <w:style w:type="character" w:styleId="lev">
    <w:name w:val="Strong"/>
    <w:uiPriority w:val="22"/>
    <w:qFormat/>
    <w:rsid w:val="00326821"/>
    <w:rPr>
      <w:b/>
      <w:bCs/>
    </w:rPr>
  </w:style>
  <w:style w:type="paragraph" w:styleId="Paragraphedeliste">
    <w:name w:val="List Paragraph"/>
    <w:basedOn w:val="Normal"/>
    <w:uiPriority w:val="34"/>
    <w:qFormat/>
    <w:rsid w:val="00513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A760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B146A9-CDEF-4BB3-AA82-D2BE5E0000B3}"/>
</file>

<file path=customXml/itemProps2.xml><?xml version="1.0" encoding="utf-8"?>
<ds:datastoreItem xmlns:ds="http://schemas.openxmlformats.org/officeDocument/2006/customXml" ds:itemID="{C20D2EF3-98C3-4F2D-9C25-8672B24FF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EA745-B0B7-4094-AAFE-BBFF8EA64608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7</cp:revision>
  <cp:lastPrinted>2016-02-19T13:16:00Z</cp:lastPrinted>
  <dcterms:created xsi:type="dcterms:W3CDTF">2022-04-06T13:31:00Z</dcterms:created>
  <dcterms:modified xsi:type="dcterms:W3CDTF">2023-09-19T09:48:00Z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60800</vt:r8>
  </property>
  <property fmtid="{D5CDD505-2E9C-101B-9397-08002B2CF9AE}" pid="4" name="MediaServiceImageTags">
    <vt:lpwstr/>
  </property>
</Properties>
</file>